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7011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F5DE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bookmarkStart w:id="1" w:name="insertionPlace_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F5DE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Gyuris Gabriella irodavezető</w:t>
            </w:r>
          </w:p>
        </w:tc>
      </w:tr>
    </w:tbl>
    <w:p w:rsidR="00CC0CD0" w:rsidRPr="005B03DE" w:rsidRDefault="005F5DE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F5DE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5F5DE3" w:rsidP="008F633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8F633C" w:rsidRDefault="008F633C" w:rsidP="008F633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F633C" w:rsidRDefault="005F5DE3" w:rsidP="008F633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Művelődési, Kulturális és Szociális Bizottság </w:t>
      </w:r>
      <w:bookmarkStart w:id="2" w:name="uvdatum"/>
      <w:r w:rsidR="000241E8">
        <w:rPr>
          <w:rFonts w:ascii="Times New Roman" w:hAnsi="Times New Roman"/>
          <w:b/>
          <w:bCs/>
          <w:sz w:val="28"/>
          <w:szCs w:val="28"/>
        </w:rPr>
        <w:t>2024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2"/>
      <w:r w:rsidR="000241E8">
        <w:rPr>
          <w:rFonts w:ascii="Times New Roman" w:hAnsi="Times New Roman"/>
          <w:b/>
          <w:bCs/>
          <w:sz w:val="28"/>
          <w:szCs w:val="28"/>
        </w:rPr>
        <w:t>január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241E8">
        <w:rPr>
          <w:rFonts w:ascii="Times New Roman" w:hAnsi="Times New Roman"/>
          <w:b/>
          <w:bCs/>
          <w:sz w:val="28"/>
          <w:szCs w:val="28"/>
        </w:rPr>
        <w:t>22-e</w:t>
      </w:r>
      <w:r>
        <w:rPr>
          <w:rFonts w:ascii="Times New Roman" w:hAnsi="Times New Roman"/>
          <w:b/>
          <w:bCs/>
          <w:sz w:val="28"/>
          <w:szCs w:val="28"/>
        </w:rPr>
        <w:t xml:space="preserve">i </w:t>
      </w:r>
      <w:r w:rsidR="000241E8">
        <w:rPr>
          <w:rFonts w:ascii="Times New Roman" w:hAnsi="Times New Roman"/>
          <w:b/>
          <w:bCs/>
          <w:sz w:val="28"/>
          <w:szCs w:val="28"/>
        </w:rPr>
        <w:br/>
      </w:r>
      <w:r w:rsidR="0020346F">
        <w:rPr>
          <w:rFonts w:ascii="Times New Roman" w:hAnsi="Times New Roman"/>
          <w:b/>
          <w:bCs/>
          <w:sz w:val="28"/>
          <w:szCs w:val="28"/>
        </w:rPr>
        <w:t xml:space="preserve">rendkívüli </w:t>
      </w:r>
      <w:r>
        <w:rPr>
          <w:rFonts w:ascii="Times New Roman" w:hAnsi="Times New Roman"/>
          <w:b/>
          <w:bCs/>
          <w:sz w:val="28"/>
          <w:szCs w:val="28"/>
        </w:rPr>
        <w:t>ülésére</w:t>
      </w: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D70113" w:rsidTr="00362068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33C" w:rsidRDefault="005F5DE3" w:rsidP="0036206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33C" w:rsidRDefault="005F5DE3" w:rsidP="009A1DF9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Javaslat a Bischitz Johanna Integrált Humán Szolgáltató Központ ellátási egység</w:t>
            </w:r>
            <w:r w:rsidR="000241E8">
              <w:rPr>
                <w:rFonts w:ascii="Times New Roman" w:hAnsi="Times New Roman"/>
                <w:sz w:val="24"/>
                <w:szCs w:val="24"/>
              </w:rPr>
              <w:t>e szakmai programjá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nak </w:t>
            </w:r>
            <w:r w:rsidR="009A1DF9">
              <w:rPr>
                <w:rFonts w:ascii="Times New Roman" w:hAnsi="Times New Roman"/>
                <w:sz w:val="24"/>
                <w:szCs w:val="24"/>
              </w:rPr>
              <w:t>módosítás</w:t>
            </w:r>
            <w:bookmarkStart w:id="3" w:name="_GoBack"/>
            <w:bookmarkEnd w:id="3"/>
            <w:r>
              <w:rPr>
                <w:rFonts w:ascii="Times New Roman" w:hAnsi="Times New Roman"/>
                <w:sz w:val="24"/>
                <w:szCs w:val="24"/>
              </w:rPr>
              <w:t>ára</w:t>
            </w:r>
          </w:p>
        </w:tc>
      </w:tr>
    </w:tbl>
    <w:p w:rsidR="008F633C" w:rsidRDefault="005F5DE3" w:rsidP="008F633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8F633C" w:rsidRDefault="008F633C" w:rsidP="008F633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5F5DE3" w:rsidP="008F633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8021F">
        <w:rPr>
          <w:rFonts w:ascii="Times New Roman" w:hAnsi="Times New Roman"/>
          <w:sz w:val="24"/>
          <w:szCs w:val="24"/>
        </w:rPr>
        <w:t>Farkas Tünde</w:t>
      </w:r>
    </w:p>
    <w:p w:rsidR="008F633C" w:rsidRDefault="005F5DE3" w:rsidP="008F633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E8021F">
        <w:rPr>
          <w:rFonts w:ascii="Times New Roman" w:hAnsi="Times New Roman"/>
          <w:sz w:val="24"/>
          <w:szCs w:val="24"/>
        </w:rPr>
        <w:t>igazgató</w:t>
      </w:r>
      <w:proofErr w:type="gramEnd"/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5F5DE3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5F5DE3" w:rsidP="002801C3">
      <w:pPr>
        <w:widowControl w:val="0"/>
        <w:autoSpaceDE w:val="0"/>
        <w:autoSpaceDN w:val="0"/>
        <w:adjustRightInd w:val="0"/>
        <w:spacing w:after="0" w:line="240" w:lineRule="auto"/>
        <w:ind w:left="284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216BCD">
        <w:rPr>
          <w:rFonts w:ascii="Times New Roman" w:hAnsi="Times New Roman"/>
          <w:sz w:val="24"/>
          <w:szCs w:val="24"/>
        </w:rPr>
        <w:t>Nagy Erika</w:t>
      </w:r>
    </w:p>
    <w:p w:rsidR="008F633C" w:rsidRDefault="005F5DE3" w:rsidP="002801C3">
      <w:pPr>
        <w:widowControl w:val="0"/>
        <w:autoSpaceDE w:val="0"/>
        <w:autoSpaceDN w:val="0"/>
        <w:adjustRightInd w:val="0"/>
        <w:spacing w:after="0" w:line="240" w:lineRule="auto"/>
        <w:ind w:left="284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Default="008F633C" w:rsidP="008F633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33C" w:rsidRPr="000A1208" w:rsidRDefault="005F5DE3" w:rsidP="008F633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</w:t>
      </w:r>
      <w:r w:rsidRPr="000A1208">
        <w:rPr>
          <w:rFonts w:ascii="Times New Roman" w:hAnsi="Times New Roman"/>
          <w:b/>
          <w:bCs/>
          <w:sz w:val="24"/>
          <w:szCs w:val="24"/>
        </w:rPr>
        <w:t>előterjesztést nyilvános ülésen kell tárgyalni.</w:t>
      </w:r>
    </w:p>
    <w:p w:rsidR="00CC0CD0" w:rsidRPr="005B03DE" w:rsidRDefault="005F5DE3" w:rsidP="008F633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A120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A120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A120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A1208">
        <w:rPr>
          <w:rFonts w:ascii="Times New Roman" w:hAnsi="Times New Roman"/>
          <w:b/>
          <w:bCs/>
          <w:sz w:val="24"/>
          <w:szCs w:val="24"/>
        </w:rPr>
        <w:t>egyszerű</w:t>
      </w:r>
      <w:r w:rsidRPr="000A120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BB1AE1" w:rsidRDefault="00BB1AE1" w:rsidP="007805D3">
      <w:pPr>
        <w:pStyle w:val="Standard"/>
        <w:jc w:val="both"/>
        <w:rPr>
          <w:b/>
          <w:bCs/>
        </w:rPr>
      </w:pPr>
    </w:p>
    <w:p w:rsidR="008F633C" w:rsidRDefault="005F5DE3" w:rsidP="007805D3">
      <w:pPr>
        <w:pStyle w:val="Standard"/>
        <w:jc w:val="both"/>
        <w:rPr>
          <w:b/>
          <w:bCs/>
        </w:rPr>
      </w:pPr>
      <w:r>
        <w:rPr>
          <w:b/>
          <w:bCs/>
        </w:rPr>
        <w:lastRenderedPageBreak/>
        <w:t>Tisztelt Bizottság!</w:t>
      </w:r>
    </w:p>
    <w:p w:rsidR="005456FA" w:rsidRPr="00B45320" w:rsidRDefault="005456FA" w:rsidP="00B45320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B6FDA" w:rsidRPr="00B45320" w:rsidRDefault="005F5DE3" w:rsidP="00B45320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4532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Budapest Főváros VII. kerület Erzsébetváros Önkormányzata kötelező feladatellátásként a fenntartásában működő Bischitz Johanna Integrált Humán Szolgáltató Központ </w:t>
      </w:r>
      <w:r w:rsidRPr="00B45320">
        <w:rPr>
          <w:rFonts w:ascii="Times New Roman" w:hAnsi="Times New Roman"/>
          <w:bCs/>
          <w:i/>
          <w:color w:val="000000" w:themeColor="text1"/>
          <w:sz w:val="24"/>
          <w:szCs w:val="24"/>
        </w:rPr>
        <w:t>(továbbiakban: Humán Szolgáltató)</w:t>
      </w:r>
      <w:r w:rsidRPr="00B4532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által biztosítja</w:t>
      </w:r>
      <w:r w:rsidR="00582D79" w:rsidRPr="00B4532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B4532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 szociális igazgatásról és szociális ellátásokról szóló 1993. évi III. törvény </w:t>
      </w:r>
      <w:r w:rsidRPr="00A677DC">
        <w:rPr>
          <w:rFonts w:ascii="Times New Roman" w:hAnsi="Times New Roman"/>
          <w:bCs/>
          <w:i/>
          <w:color w:val="000000" w:themeColor="text1"/>
          <w:sz w:val="24"/>
          <w:szCs w:val="24"/>
        </w:rPr>
        <w:t>(továbbiakban: Szt.)</w:t>
      </w:r>
      <w:r w:rsidRPr="00B4532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582D79" w:rsidRPr="00B45320">
        <w:rPr>
          <w:rFonts w:ascii="Times New Roman" w:hAnsi="Times New Roman"/>
          <w:bCs/>
          <w:color w:val="000000" w:themeColor="text1"/>
          <w:sz w:val="24"/>
          <w:szCs w:val="24"/>
        </w:rPr>
        <w:t>62. §-</w:t>
      </w:r>
      <w:proofErr w:type="spellStart"/>
      <w:r w:rsidRPr="00B45320">
        <w:rPr>
          <w:rFonts w:ascii="Times New Roman" w:hAnsi="Times New Roman"/>
          <w:bCs/>
          <w:color w:val="000000" w:themeColor="text1"/>
          <w:sz w:val="24"/>
          <w:szCs w:val="24"/>
        </w:rPr>
        <w:t>b</w:t>
      </w:r>
      <w:r w:rsidR="00582D79" w:rsidRPr="00B45320">
        <w:rPr>
          <w:rFonts w:ascii="Times New Roman" w:hAnsi="Times New Roman"/>
          <w:bCs/>
          <w:color w:val="000000" w:themeColor="text1"/>
          <w:sz w:val="24"/>
          <w:szCs w:val="24"/>
        </w:rPr>
        <w:t>a</w:t>
      </w:r>
      <w:r w:rsidRPr="00B45320">
        <w:rPr>
          <w:rFonts w:ascii="Times New Roman" w:hAnsi="Times New Roman"/>
          <w:bCs/>
          <w:color w:val="000000" w:themeColor="text1"/>
          <w:sz w:val="24"/>
          <w:szCs w:val="24"/>
        </w:rPr>
        <w:t>n</w:t>
      </w:r>
      <w:proofErr w:type="spellEnd"/>
      <w:r w:rsidRPr="00B4532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meghatározott</w:t>
      </w:r>
      <w:r w:rsidR="001113F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étkeztetést, mint szociális </w:t>
      </w:r>
      <w:r w:rsidR="00520CAA">
        <w:rPr>
          <w:rFonts w:ascii="Times New Roman" w:hAnsi="Times New Roman"/>
          <w:bCs/>
          <w:color w:val="000000" w:themeColor="text1"/>
          <w:sz w:val="24"/>
          <w:szCs w:val="24"/>
        </w:rPr>
        <w:t>alapszolgáltatást</w:t>
      </w:r>
      <w:r w:rsidR="00582D79" w:rsidRPr="00B45320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:rsidR="005A5EBA" w:rsidRDefault="005A5EBA" w:rsidP="00B4532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B6FDA" w:rsidRPr="007A24CF" w:rsidRDefault="005F5DE3" w:rsidP="00B453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45320">
        <w:rPr>
          <w:rFonts w:ascii="Times New Roman" w:hAnsi="Times New Roman"/>
          <w:bCs/>
          <w:color w:val="000000" w:themeColor="text1"/>
          <w:sz w:val="24"/>
          <w:szCs w:val="24"/>
        </w:rPr>
        <w:t>A Humán Szolgáltató igazgatója 202</w:t>
      </w:r>
      <w:r w:rsidR="00B45320">
        <w:rPr>
          <w:rFonts w:ascii="Times New Roman" w:hAnsi="Times New Roman"/>
          <w:bCs/>
          <w:color w:val="000000" w:themeColor="text1"/>
          <w:sz w:val="24"/>
          <w:szCs w:val="24"/>
        </w:rPr>
        <w:t>3</w:t>
      </w:r>
      <w:r w:rsidRPr="00B45320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="00B4532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december 13.</w:t>
      </w:r>
      <w:r w:rsidRPr="00B4532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72340F">
        <w:rPr>
          <w:rFonts w:ascii="Times New Roman" w:hAnsi="Times New Roman"/>
          <w:bCs/>
          <w:sz w:val="24"/>
          <w:szCs w:val="24"/>
        </w:rPr>
        <w:t>napján kelt levelében kérte a Humánszo</w:t>
      </w:r>
      <w:r w:rsidR="002801C3">
        <w:rPr>
          <w:rFonts w:ascii="Times New Roman" w:hAnsi="Times New Roman"/>
          <w:bCs/>
          <w:sz w:val="24"/>
          <w:szCs w:val="24"/>
        </w:rPr>
        <w:t xml:space="preserve">lgáltató Iroda közreműködését az </w:t>
      </w:r>
      <w:r w:rsidRPr="0072340F">
        <w:rPr>
          <w:rFonts w:ascii="Times New Roman" w:hAnsi="Times New Roman"/>
          <w:bCs/>
          <w:sz w:val="24"/>
          <w:szCs w:val="24"/>
        </w:rPr>
        <w:t xml:space="preserve">előkészített és megküldött szakmai program </w:t>
      </w:r>
      <w:r w:rsidR="007A24CF" w:rsidRPr="007A24CF">
        <w:rPr>
          <w:rFonts w:ascii="Times New Roman" w:hAnsi="Times New Roman"/>
          <w:bCs/>
          <w:sz w:val="24"/>
          <w:szCs w:val="24"/>
        </w:rPr>
        <w:t>Művelődési, Kulturális és Szociális Bizottság</w:t>
      </w:r>
      <w:r w:rsidR="007A24CF">
        <w:rPr>
          <w:rFonts w:ascii="Times New Roman" w:hAnsi="Times New Roman"/>
          <w:bCs/>
          <w:sz w:val="24"/>
          <w:szCs w:val="24"/>
        </w:rPr>
        <w:t>hoz történő t</w:t>
      </w:r>
      <w:r w:rsidRPr="007A24CF">
        <w:rPr>
          <w:rFonts w:ascii="Times New Roman" w:hAnsi="Times New Roman"/>
          <w:bCs/>
          <w:sz w:val="24"/>
          <w:szCs w:val="24"/>
        </w:rPr>
        <w:t>erjesztésében.</w:t>
      </w:r>
    </w:p>
    <w:p w:rsidR="00E81AD9" w:rsidRDefault="00E81AD9" w:rsidP="007805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E1C60" w:rsidRPr="00582D79" w:rsidRDefault="005F5DE3" w:rsidP="005E1C6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82D79">
        <w:rPr>
          <w:rFonts w:ascii="Times New Roman" w:hAnsi="Times New Roman"/>
          <w:color w:val="000000" w:themeColor="text1"/>
          <w:sz w:val="24"/>
          <w:szCs w:val="24"/>
        </w:rPr>
        <w:t>Az étkeztetés keretében azoknak a szociálisan rászorultaknak a legalább napi egyszeri meleg étkezéséről kell gondoskodni, akik azt önmaguk, illetve eltartottjaik részére tartósan vagy átmeneti jelleggel nem képesek biztosítani, különösen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82D79">
        <w:rPr>
          <w:rFonts w:ascii="Times New Roman" w:hAnsi="Times New Roman"/>
          <w:color w:val="000000" w:themeColor="text1"/>
          <w:sz w:val="24"/>
          <w:szCs w:val="24"/>
        </w:rPr>
        <w:t>koruk,</w:t>
      </w:r>
      <w:r w:rsidR="0043216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82D79">
        <w:rPr>
          <w:rFonts w:ascii="Times New Roman" w:hAnsi="Times New Roman"/>
          <w:color w:val="000000" w:themeColor="text1"/>
          <w:sz w:val="24"/>
          <w:szCs w:val="24"/>
        </w:rPr>
        <w:t>egészségi állapotuk,</w:t>
      </w:r>
      <w:r w:rsidR="0043216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82D79">
        <w:rPr>
          <w:rFonts w:ascii="Times New Roman" w:hAnsi="Times New Roman"/>
          <w:color w:val="000000" w:themeColor="text1"/>
          <w:sz w:val="24"/>
          <w:szCs w:val="24"/>
        </w:rPr>
        <w:t>fogyatékosságuk, pszichiátriai betegségük,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82D79">
        <w:rPr>
          <w:rFonts w:ascii="Times New Roman" w:hAnsi="Times New Roman"/>
          <w:color w:val="000000" w:themeColor="text1"/>
          <w:sz w:val="24"/>
          <w:szCs w:val="24"/>
        </w:rPr>
        <w:t>szenvedélybetegségük, vagy</w:t>
      </w:r>
      <w:r w:rsidR="0043216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82D79">
        <w:rPr>
          <w:rFonts w:ascii="Times New Roman" w:hAnsi="Times New Roman"/>
          <w:color w:val="000000" w:themeColor="text1"/>
          <w:sz w:val="24"/>
          <w:szCs w:val="24"/>
        </w:rPr>
        <w:t>hajléktalanságuk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82D79">
        <w:rPr>
          <w:rFonts w:ascii="Times New Roman" w:hAnsi="Times New Roman"/>
          <w:color w:val="000000" w:themeColor="text1"/>
          <w:sz w:val="24"/>
          <w:szCs w:val="24"/>
        </w:rPr>
        <w:t>miatt.</w:t>
      </w:r>
    </w:p>
    <w:p w:rsidR="005E1C60" w:rsidRDefault="005E1C60" w:rsidP="007805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B6FDA" w:rsidRDefault="005F5DE3" w:rsidP="007805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="005A5EBA">
        <w:rPr>
          <w:rFonts w:ascii="Times New Roman" w:hAnsi="Times New Roman"/>
          <w:bCs/>
          <w:sz w:val="24"/>
          <w:szCs w:val="24"/>
        </w:rPr>
        <w:t>z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FA6960">
        <w:rPr>
          <w:rFonts w:ascii="Times New Roman" w:hAnsi="Times New Roman"/>
          <w:bCs/>
          <w:sz w:val="24"/>
          <w:szCs w:val="24"/>
        </w:rPr>
        <w:t>étkeztetés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FA6960">
        <w:rPr>
          <w:rFonts w:ascii="Times New Roman" w:hAnsi="Times New Roman"/>
          <w:bCs/>
          <w:sz w:val="24"/>
          <w:szCs w:val="24"/>
        </w:rPr>
        <w:t>négy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A9380B">
        <w:rPr>
          <w:rFonts w:ascii="Times New Roman" w:hAnsi="Times New Roman"/>
          <w:bCs/>
          <w:sz w:val="24"/>
          <w:szCs w:val="24"/>
        </w:rPr>
        <w:t>telephelyen kerül biztosításra:</w:t>
      </w:r>
    </w:p>
    <w:p w:rsidR="00A9380B" w:rsidRPr="00A9380B" w:rsidRDefault="005F5DE3" w:rsidP="00A9380B">
      <w:pPr>
        <w:pStyle w:val="Listaszerbekezds"/>
        <w:numPr>
          <w:ilvl w:val="0"/>
          <w:numId w:val="21"/>
        </w:numPr>
        <w:tabs>
          <w:tab w:val="left" w:pos="5954"/>
        </w:tabs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A9380B">
        <w:rPr>
          <w:rFonts w:ascii="Times New Roman" w:hAnsi="Times New Roman"/>
          <w:sz w:val="24"/>
          <w:szCs w:val="24"/>
        </w:rPr>
        <w:t>1074 Budapest, Dohány u. 22-24.</w:t>
      </w:r>
    </w:p>
    <w:p w:rsidR="00DA2FD0" w:rsidRPr="00A9380B" w:rsidRDefault="005F5DE3" w:rsidP="00A9380B">
      <w:pPr>
        <w:pStyle w:val="Listaszerbekezds"/>
        <w:numPr>
          <w:ilvl w:val="0"/>
          <w:numId w:val="21"/>
        </w:numPr>
        <w:tabs>
          <w:tab w:val="left" w:pos="5954"/>
        </w:tabs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A9380B">
        <w:rPr>
          <w:rFonts w:ascii="Times New Roman" w:hAnsi="Times New Roman"/>
          <w:sz w:val="24"/>
          <w:szCs w:val="24"/>
        </w:rPr>
        <w:t>1071 Budapest, Dózsa György út 46</w:t>
      </w:r>
      <w:r w:rsidR="00A9380B" w:rsidRPr="00A9380B">
        <w:rPr>
          <w:rFonts w:ascii="Times New Roman" w:hAnsi="Times New Roman"/>
          <w:sz w:val="24"/>
          <w:szCs w:val="24"/>
        </w:rPr>
        <w:t>.</w:t>
      </w:r>
    </w:p>
    <w:p w:rsidR="00DA2FD0" w:rsidRPr="00A9380B" w:rsidRDefault="005F5DE3" w:rsidP="00A9380B">
      <w:pPr>
        <w:pStyle w:val="Listaszerbekezds"/>
        <w:numPr>
          <w:ilvl w:val="0"/>
          <w:numId w:val="21"/>
        </w:numPr>
        <w:tabs>
          <w:tab w:val="left" w:pos="5954"/>
        </w:tabs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A9380B">
        <w:rPr>
          <w:rFonts w:ascii="Times New Roman" w:hAnsi="Times New Roman"/>
          <w:sz w:val="24"/>
          <w:szCs w:val="24"/>
        </w:rPr>
        <w:t>1077 Budapest, Király u. 97.</w:t>
      </w:r>
    </w:p>
    <w:p w:rsidR="00A9380B" w:rsidRPr="00A9380B" w:rsidRDefault="005F5DE3" w:rsidP="00A9380B">
      <w:pPr>
        <w:pStyle w:val="Listaszerbekezds"/>
        <w:numPr>
          <w:ilvl w:val="0"/>
          <w:numId w:val="21"/>
        </w:numPr>
        <w:tabs>
          <w:tab w:val="left" w:pos="5954"/>
        </w:tabs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A9380B">
        <w:rPr>
          <w:rFonts w:ascii="Times New Roman" w:hAnsi="Times New Roman"/>
          <w:sz w:val="24"/>
          <w:szCs w:val="24"/>
        </w:rPr>
        <w:t xml:space="preserve">1071 Budapest, </w:t>
      </w:r>
      <w:proofErr w:type="spellStart"/>
      <w:r w:rsidRPr="00A9380B">
        <w:rPr>
          <w:rFonts w:ascii="Times New Roman" w:hAnsi="Times New Roman"/>
          <w:sz w:val="24"/>
          <w:szCs w:val="24"/>
        </w:rPr>
        <w:t>Peterdy</w:t>
      </w:r>
      <w:proofErr w:type="spellEnd"/>
      <w:r w:rsidRPr="00A9380B">
        <w:rPr>
          <w:rFonts w:ascii="Times New Roman" w:hAnsi="Times New Roman"/>
          <w:sz w:val="24"/>
          <w:szCs w:val="24"/>
        </w:rPr>
        <w:t xml:space="preserve"> u. 16.</w:t>
      </w:r>
    </w:p>
    <w:p w:rsidR="00A9380B" w:rsidRDefault="00A9380B" w:rsidP="00293E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A5EBA" w:rsidRDefault="005F5DE3" w:rsidP="005A5EB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>
        <w:rPr>
          <w:rFonts w:ascii="Times New Roman" w:eastAsia="Calibri" w:hAnsi="Times New Roman"/>
          <w:sz w:val="24"/>
          <w:szCs w:val="24"/>
          <w:lang w:eastAsia="ar-SA"/>
        </w:rPr>
        <w:t>A szakmai program</w:t>
      </w:r>
      <w:r w:rsidR="00742319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r w:rsidR="00F12FB9">
        <w:rPr>
          <w:rFonts w:ascii="Times New Roman" w:eastAsia="Calibri" w:hAnsi="Times New Roman"/>
          <w:sz w:val="24"/>
          <w:szCs w:val="24"/>
          <w:lang w:eastAsia="ar-SA"/>
        </w:rPr>
        <w:t xml:space="preserve">nagymértékben </w:t>
      </w:r>
      <w:r w:rsidR="00742319">
        <w:rPr>
          <w:rFonts w:ascii="Times New Roman" w:eastAsia="Calibri" w:hAnsi="Times New Roman"/>
          <w:sz w:val="24"/>
          <w:szCs w:val="24"/>
          <w:lang w:eastAsia="ar-SA"/>
        </w:rPr>
        <w:t>átdolgozás</w:t>
      </w:r>
      <w:r>
        <w:rPr>
          <w:rFonts w:ascii="Times New Roman" w:eastAsia="Calibri" w:hAnsi="Times New Roman"/>
          <w:sz w:val="24"/>
          <w:szCs w:val="24"/>
          <w:lang w:eastAsia="ar-SA"/>
        </w:rPr>
        <w:t>ra</w:t>
      </w:r>
      <w:r w:rsidR="0043216C">
        <w:rPr>
          <w:rFonts w:ascii="Times New Roman" w:eastAsia="Calibri" w:hAnsi="Times New Roman"/>
          <w:sz w:val="24"/>
          <w:szCs w:val="24"/>
          <w:lang w:eastAsia="ar-SA"/>
        </w:rPr>
        <w:t xml:space="preserve"> került</w:t>
      </w:r>
      <w:r>
        <w:rPr>
          <w:rFonts w:ascii="Times New Roman" w:eastAsia="Calibri" w:hAnsi="Times New Roman"/>
          <w:sz w:val="24"/>
          <w:szCs w:val="24"/>
          <w:lang w:eastAsia="ar-SA"/>
        </w:rPr>
        <w:t xml:space="preserve">, tekintve, hogy több pontját érintően változás történt az elmúlt időszakban, </w:t>
      </w:r>
      <w:r w:rsidR="00F12FB9">
        <w:rPr>
          <w:rFonts w:ascii="Times New Roman" w:eastAsia="Calibri" w:hAnsi="Times New Roman"/>
          <w:sz w:val="24"/>
          <w:szCs w:val="24"/>
          <w:lang w:eastAsia="ar-SA"/>
        </w:rPr>
        <w:t>továbbá</w:t>
      </w:r>
      <w:r>
        <w:rPr>
          <w:rFonts w:ascii="Times New Roman" w:eastAsia="Calibri" w:hAnsi="Times New Roman"/>
          <w:sz w:val="24"/>
          <w:szCs w:val="24"/>
          <w:lang w:eastAsia="ar-SA"/>
        </w:rPr>
        <w:t xml:space="preserve"> pontosabban kerültek megfogalmazásra </w:t>
      </w:r>
      <w:r w:rsidR="00F12FB9">
        <w:rPr>
          <w:rFonts w:ascii="Times New Roman" w:eastAsia="Calibri" w:hAnsi="Times New Roman"/>
          <w:sz w:val="24"/>
          <w:szCs w:val="24"/>
          <w:lang w:eastAsia="ar-SA"/>
        </w:rPr>
        <w:t>a program alpontjai</w:t>
      </w:r>
      <w:r w:rsidR="005E1C60">
        <w:rPr>
          <w:rFonts w:ascii="Times New Roman" w:eastAsia="Calibri" w:hAnsi="Times New Roman"/>
          <w:sz w:val="24"/>
          <w:szCs w:val="24"/>
          <w:lang w:eastAsia="ar-SA"/>
        </w:rPr>
        <w:t>,</w:t>
      </w:r>
      <w:r>
        <w:rPr>
          <w:rFonts w:ascii="Times New Roman" w:eastAsia="Calibri" w:hAnsi="Times New Roman"/>
          <w:sz w:val="24"/>
          <w:szCs w:val="24"/>
          <w:lang w:eastAsia="ar-SA"/>
        </w:rPr>
        <w:t xml:space="preserve"> mint például a szolgáltatás célja, az ellátás biztosításával összefüggő feladatok, az igénybevétel módja, a térítési díj megállapítása, a megállapodás megszüntetésének módja, az ellátotti jogok, a szolgáltatást végzők jogai. </w:t>
      </w:r>
    </w:p>
    <w:p w:rsidR="005A5EBA" w:rsidRDefault="005A5EBA" w:rsidP="00293E2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EA0FFE" w:rsidRDefault="005F5DE3" w:rsidP="00293E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="00F12FB9">
        <w:rPr>
          <w:rFonts w:ascii="Times New Roman" w:hAnsi="Times New Roman"/>
          <w:bCs/>
          <w:sz w:val="24"/>
          <w:szCs w:val="24"/>
        </w:rPr>
        <w:t xml:space="preserve"> jelentős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CC5EEC">
        <w:rPr>
          <w:rFonts w:ascii="Times New Roman" w:hAnsi="Times New Roman"/>
          <w:bCs/>
          <w:sz w:val="24"/>
          <w:szCs w:val="24"/>
        </w:rPr>
        <w:t>módosítást</w:t>
      </w:r>
      <w:r>
        <w:rPr>
          <w:rFonts w:ascii="Times New Roman" w:hAnsi="Times New Roman"/>
          <w:bCs/>
          <w:sz w:val="24"/>
          <w:szCs w:val="24"/>
        </w:rPr>
        <w:t xml:space="preserve"> indokolta</w:t>
      </w:r>
      <w:r w:rsidR="00893E53">
        <w:rPr>
          <w:rFonts w:ascii="Times New Roman" w:hAnsi="Times New Roman"/>
          <w:bCs/>
          <w:sz w:val="24"/>
          <w:szCs w:val="24"/>
        </w:rPr>
        <w:t xml:space="preserve"> továbbá</w:t>
      </w:r>
      <w:r w:rsidR="00556F57">
        <w:rPr>
          <w:rFonts w:ascii="Times New Roman" w:hAnsi="Times New Roman"/>
          <w:bCs/>
          <w:sz w:val="24"/>
          <w:szCs w:val="24"/>
        </w:rPr>
        <w:t>, hogy</w:t>
      </w:r>
      <w:r>
        <w:rPr>
          <w:rFonts w:ascii="Times New Roman" w:hAnsi="Times New Roman"/>
          <w:bCs/>
          <w:sz w:val="24"/>
          <w:szCs w:val="24"/>
        </w:rPr>
        <w:t xml:space="preserve"> a </w:t>
      </w:r>
      <w:r w:rsidR="00A15632" w:rsidRPr="00C47472">
        <w:rPr>
          <w:rFonts w:ascii="Times New Roman" w:hAnsi="Times New Roman"/>
          <w:sz w:val="24"/>
          <w:szCs w:val="24"/>
        </w:rPr>
        <w:t>„Köz- és szociális étkeztetés biztosítása és az ehhez kapcsolódó tálalókonyhák üzemeltetése Budapest VII. kerületében</w:t>
      </w:r>
      <w:r w:rsidR="00A15632">
        <w:rPr>
          <w:rFonts w:ascii="Times New Roman" w:hAnsi="Times New Roman"/>
          <w:sz w:val="24"/>
          <w:szCs w:val="24"/>
        </w:rPr>
        <w:t xml:space="preserve">” tárgyú közbeszerzési eljárás </w:t>
      </w:r>
      <w:r>
        <w:rPr>
          <w:rFonts w:ascii="Times New Roman" w:hAnsi="Times New Roman"/>
          <w:bCs/>
          <w:sz w:val="24"/>
          <w:szCs w:val="24"/>
        </w:rPr>
        <w:t xml:space="preserve">eredményeként </w:t>
      </w:r>
      <w:r w:rsidR="00556F57">
        <w:rPr>
          <w:rFonts w:ascii="Times New Roman" w:hAnsi="Times New Roman"/>
          <w:bCs/>
          <w:sz w:val="24"/>
          <w:szCs w:val="24"/>
        </w:rPr>
        <w:t xml:space="preserve">2024. január 1. napjától </w:t>
      </w:r>
      <w:r>
        <w:rPr>
          <w:rFonts w:ascii="Times New Roman" w:hAnsi="Times New Roman"/>
          <w:bCs/>
          <w:sz w:val="24"/>
          <w:szCs w:val="24"/>
        </w:rPr>
        <w:t>új szolgáltató</w:t>
      </w:r>
      <w:r w:rsidR="00A15632">
        <w:rPr>
          <w:rFonts w:ascii="Times New Roman" w:hAnsi="Times New Roman"/>
          <w:bCs/>
          <w:sz w:val="24"/>
          <w:szCs w:val="24"/>
        </w:rPr>
        <w:t xml:space="preserve">, </w:t>
      </w:r>
      <w:r w:rsidR="00A15632" w:rsidRPr="00C47472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A15632" w:rsidRPr="00C47472">
        <w:rPr>
          <w:rFonts w:ascii="Times New Roman" w:hAnsi="Times New Roman"/>
          <w:sz w:val="24"/>
          <w:szCs w:val="24"/>
        </w:rPr>
        <w:t>PannonMenza</w:t>
      </w:r>
      <w:proofErr w:type="spellEnd"/>
      <w:r w:rsidR="00A15632" w:rsidRPr="00C47472">
        <w:rPr>
          <w:rFonts w:ascii="Times New Roman" w:hAnsi="Times New Roman"/>
          <w:sz w:val="24"/>
          <w:szCs w:val="24"/>
        </w:rPr>
        <w:t xml:space="preserve"> Szolgáltató és Vendéglátó Korlátolt Felelősségű Társaság</w:t>
      </w:r>
      <w:r w:rsidR="00556F57">
        <w:rPr>
          <w:rFonts w:ascii="Times New Roman" w:hAnsi="Times New Roman"/>
          <w:bCs/>
          <w:sz w:val="24"/>
          <w:szCs w:val="24"/>
        </w:rPr>
        <w:t xml:space="preserve"> végzi az </w:t>
      </w:r>
      <w:r w:rsidR="00556F57">
        <w:rPr>
          <w:rFonts w:ascii="Times New Roman" w:hAnsi="Times New Roman"/>
          <w:sz w:val="24"/>
          <w:szCs w:val="24"/>
        </w:rPr>
        <w:t>étkeztetéssel összefüggő feladatokat. 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556F57">
        <w:rPr>
          <w:rFonts w:ascii="Times New Roman" w:hAnsi="Times New Roman"/>
          <w:bCs/>
          <w:sz w:val="24"/>
          <w:szCs w:val="24"/>
        </w:rPr>
        <w:t xml:space="preserve">szolgáltatóval a vállalkozási szerződés megkötésre került, amelynek alapján szükségessé vált a szakmai program módosítása, illetve </w:t>
      </w:r>
      <w:proofErr w:type="gramStart"/>
      <w:r w:rsidR="00556F57">
        <w:rPr>
          <w:rFonts w:ascii="Times New Roman" w:hAnsi="Times New Roman"/>
          <w:bCs/>
          <w:sz w:val="24"/>
          <w:szCs w:val="24"/>
        </w:rPr>
        <w:t>aktualizálása</w:t>
      </w:r>
      <w:proofErr w:type="gramEnd"/>
      <w:r w:rsidR="00556F57">
        <w:rPr>
          <w:rFonts w:ascii="Times New Roman" w:hAnsi="Times New Roman"/>
          <w:bCs/>
          <w:sz w:val="24"/>
          <w:szCs w:val="24"/>
        </w:rPr>
        <w:t>.</w:t>
      </w:r>
      <w:r w:rsidR="00293E29">
        <w:rPr>
          <w:rFonts w:ascii="Times New Roman" w:hAnsi="Times New Roman"/>
          <w:bCs/>
          <w:sz w:val="24"/>
          <w:szCs w:val="24"/>
        </w:rPr>
        <w:t xml:space="preserve"> </w:t>
      </w:r>
      <w:r w:rsidR="00556F57">
        <w:rPr>
          <w:rFonts w:ascii="Times New Roman" w:hAnsi="Times New Roman"/>
          <w:bCs/>
          <w:sz w:val="24"/>
          <w:szCs w:val="24"/>
        </w:rPr>
        <w:t>Legjelentősebb változás a</w:t>
      </w:r>
      <w:r w:rsidRPr="00521DEC">
        <w:rPr>
          <w:rFonts w:ascii="Times New Roman" w:eastAsia="Calibri" w:hAnsi="Times New Roman"/>
          <w:sz w:val="24"/>
          <w:szCs w:val="24"/>
          <w:lang w:eastAsia="ar-SA"/>
        </w:rPr>
        <w:t xml:space="preserve"> szolgáltatás igénybe</w:t>
      </w:r>
      <w:r w:rsidR="00556F57">
        <w:rPr>
          <w:rFonts w:ascii="Times New Roman" w:eastAsia="Calibri" w:hAnsi="Times New Roman"/>
          <w:sz w:val="24"/>
          <w:szCs w:val="24"/>
          <w:lang w:eastAsia="ar-SA"/>
        </w:rPr>
        <w:t xml:space="preserve"> vétele során</w:t>
      </w:r>
      <w:r w:rsidR="00CC2546">
        <w:rPr>
          <w:rFonts w:ascii="Times New Roman" w:eastAsia="Calibri" w:hAnsi="Times New Roman"/>
          <w:sz w:val="24"/>
          <w:szCs w:val="24"/>
          <w:lang w:eastAsia="ar-SA"/>
        </w:rPr>
        <w:t xml:space="preserve"> az</w:t>
      </w:r>
      <w:r w:rsidR="00556F57">
        <w:rPr>
          <w:rFonts w:ascii="Times New Roman" w:eastAsia="Calibri" w:hAnsi="Times New Roman"/>
          <w:sz w:val="24"/>
          <w:szCs w:val="24"/>
          <w:lang w:eastAsia="ar-SA"/>
        </w:rPr>
        <w:t xml:space="preserve">, hogy az ellátottak </w:t>
      </w:r>
      <w:r w:rsidRPr="00521DEC">
        <w:rPr>
          <w:rFonts w:ascii="Times New Roman" w:eastAsia="Calibri" w:hAnsi="Times New Roman"/>
          <w:sz w:val="24"/>
          <w:szCs w:val="24"/>
          <w:lang w:eastAsia="ar-SA"/>
        </w:rPr>
        <w:t>„</w:t>
      </w:r>
      <w:proofErr w:type="gramStart"/>
      <w:r w:rsidRPr="00521DEC">
        <w:rPr>
          <w:rFonts w:ascii="Times New Roman" w:eastAsia="Calibri" w:hAnsi="Times New Roman"/>
          <w:sz w:val="24"/>
          <w:szCs w:val="24"/>
          <w:lang w:eastAsia="ar-SA"/>
        </w:rPr>
        <w:t>A</w:t>
      </w:r>
      <w:proofErr w:type="gramEnd"/>
      <w:r w:rsidRPr="00521DEC">
        <w:rPr>
          <w:rFonts w:ascii="Times New Roman" w:eastAsia="Calibri" w:hAnsi="Times New Roman"/>
          <w:sz w:val="24"/>
          <w:szCs w:val="24"/>
          <w:lang w:eastAsia="ar-SA"/>
        </w:rPr>
        <w:t xml:space="preserve">” és „B” menü közül tudnak választani, melyek közül a „B” menü </w:t>
      </w:r>
      <w:proofErr w:type="spellStart"/>
      <w:r w:rsidRPr="00521DEC">
        <w:rPr>
          <w:rFonts w:ascii="Times New Roman" w:eastAsia="Calibri" w:hAnsi="Times New Roman"/>
          <w:sz w:val="24"/>
          <w:szCs w:val="24"/>
          <w:lang w:eastAsia="ar-SA"/>
        </w:rPr>
        <w:t>főétele</w:t>
      </w:r>
      <w:proofErr w:type="spellEnd"/>
      <w:r w:rsidRPr="00521DEC">
        <w:rPr>
          <w:rFonts w:ascii="Times New Roman" w:eastAsia="Calibri" w:hAnsi="Times New Roman"/>
          <w:sz w:val="24"/>
          <w:szCs w:val="24"/>
          <w:lang w:eastAsia="ar-SA"/>
        </w:rPr>
        <w:t xml:space="preserve"> alapvetően húsmentes</w:t>
      </w:r>
      <w:r w:rsidR="00556F57">
        <w:rPr>
          <w:rFonts w:ascii="Times New Roman" w:eastAsia="Calibri" w:hAnsi="Times New Roman"/>
          <w:sz w:val="24"/>
          <w:szCs w:val="24"/>
          <w:lang w:eastAsia="ar-SA"/>
        </w:rPr>
        <w:t>, valamint az, hogy az</w:t>
      </w:r>
      <w:r w:rsidRPr="00521DEC">
        <w:rPr>
          <w:rFonts w:ascii="Times New Roman" w:eastAsia="Calibri" w:hAnsi="Times New Roman"/>
          <w:sz w:val="24"/>
          <w:szCs w:val="24"/>
          <w:lang w:eastAsia="ar-SA"/>
        </w:rPr>
        <w:t xml:space="preserve"> étkezések több zöldséget, gyümölcsöt, teljes kiőrlésű gabona alapú élelmiszert tartalmazzanak. </w:t>
      </w:r>
    </w:p>
    <w:p w:rsidR="005A5EBA" w:rsidRDefault="005F5DE3" w:rsidP="005A5EB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>
        <w:rPr>
          <w:rFonts w:ascii="Times New Roman" w:eastAsia="Calibri" w:hAnsi="Times New Roman"/>
          <w:sz w:val="24"/>
          <w:szCs w:val="24"/>
          <w:lang w:eastAsia="ar-SA"/>
        </w:rPr>
        <w:t xml:space="preserve">A szolgáltatóváltás következtében a </w:t>
      </w:r>
      <w:r w:rsidR="00A15632" w:rsidRPr="00C47472">
        <w:rPr>
          <w:rFonts w:ascii="Times New Roman" w:hAnsi="Times New Roman"/>
          <w:sz w:val="24"/>
          <w:szCs w:val="24"/>
        </w:rPr>
        <w:t xml:space="preserve">konyhai feladatokat ellátó technikai </w:t>
      </w:r>
      <w:r w:rsidR="00A15632">
        <w:rPr>
          <w:rFonts w:ascii="Times New Roman" w:hAnsi="Times New Roman"/>
          <w:sz w:val="24"/>
          <w:szCs w:val="24"/>
        </w:rPr>
        <w:t>személyzetet, összesen 12 főt</w:t>
      </w:r>
      <w:r w:rsidR="00A15632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ar-SA"/>
        </w:rPr>
        <w:t>a jövőben a Humán Szolgáltató biztosítja, amely szintén megjelenik a módosított szakmai programban.</w:t>
      </w:r>
    </w:p>
    <w:p w:rsidR="005A5EBA" w:rsidRDefault="005A5EBA" w:rsidP="00293E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AB6FDA" w:rsidRPr="00FC05C5" w:rsidRDefault="005F5DE3" w:rsidP="00FC05C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FC05C5">
        <w:rPr>
          <w:rFonts w:ascii="Times New Roman" w:hAnsi="Times New Roman"/>
          <w:bCs/>
          <w:sz w:val="24"/>
          <w:szCs w:val="24"/>
        </w:rPr>
        <w:t>Az igazgatói indoklást jelen előterj</w:t>
      </w:r>
      <w:r w:rsidR="00492DF1" w:rsidRPr="00FC05C5">
        <w:rPr>
          <w:rFonts w:ascii="Times New Roman" w:hAnsi="Times New Roman"/>
          <w:bCs/>
          <w:sz w:val="24"/>
          <w:szCs w:val="24"/>
        </w:rPr>
        <w:t>e</w:t>
      </w:r>
      <w:r w:rsidRPr="00FC05C5">
        <w:rPr>
          <w:rFonts w:ascii="Times New Roman" w:hAnsi="Times New Roman"/>
          <w:bCs/>
          <w:sz w:val="24"/>
          <w:szCs w:val="24"/>
        </w:rPr>
        <w:t xml:space="preserve">sztés </w:t>
      </w:r>
      <w:r w:rsidR="002801C3" w:rsidRPr="00FC05C5">
        <w:rPr>
          <w:rFonts w:ascii="Times New Roman" w:hAnsi="Times New Roman"/>
          <w:bCs/>
          <w:sz w:val="24"/>
          <w:szCs w:val="24"/>
        </w:rPr>
        <w:t xml:space="preserve">1. számú melléklete, a </w:t>
      </w:r>
      <w:r w:rsidR="00B44547" w:rsidRPr="00FC05C5">
        <w:rPr>
          <w:rFonts w:ascii="Times New Roman" w:hAnsi="Times New Roman"/>
          <w:iCs/>
          <w:sz w:val="24"/>
          <w:szCs w:val="24"/>
        </w:rPr>
        <w:t>Döntéselőkészítő Tanács álláspontját tartalmazó jegyzőkönyv</w:t>
      </w:r>
      <w:r w:rsidR="00B44547" w:rsidRPr="00FC05C5">
        <w:rPr>
          <w:rFonts w:ascii="Times New Roman" w:hAnsi="Times New Roman"/>
          <w:bCs/>
          <w:sz w:val="24"/>
          <w:szCs w:val="24"/>
        </w:rPr>
        <w:t>et</w:t>
      </w:r>
      <w:r w:rsidR="002801C3" w:rsidRPr="00FC05C5">
        <w:rPr>
          <w:rFonts w:ascii="Times New Roman" w:hAnsi="Times New Roman"/>
          <w:bCs/>
          <w:sz w:val="24"/>
          <w:szCs w:val="24"/>
        </w:rPr>
        <w:t xml:space="preserve"> jelen előterj</w:t>
      </w:r>
      <w:r w:rsidR="00492DF1" w:rsidRPr="00FC05C5">
        <w:rPr>
          <w:rFonts w:ascii="Times New Roman" w:hAnsi="Times New Roman"/>
          <w:bCs/>
          <w:sz w:val="24"/>
          <w:szCs w:val="24"/>
        </w:rPr>
        <w:t>e</w:t>
      </w:r>
      <w:r w:rsidR="002801C3" w:rsidRPr="00FC05C5">
        <w:rPr>
          <w:rFonts w:ascii="Times New Roman" w:hAnsi="Times New Roman"/>
          <w:bCs/>
          <w:sz w:val="24"/>
          <w:szCs w:val="24"/>
        </w:rPr>
        <w:t>sztés 2. számú melléklete tartalmazza.</w:t>
      </w:r>
    </w:p>
    <w:p w:rsidR="007805D3" w:rsidRPr="005E1C60" w:rsidRDefault="007805D3" w:rsidP="00293E29">
      <w:pPr>
        <w:pStyle w:val="Standard"/>
        <w:jc w:val="both"/>
        <w:rPr>
          <w:bCs/>
        </w:rPr>
      </w:pPr>
    </w:p>
    <w:p w:rsidR="008F633C" w:rsidRPr="00894D0A" w:rsidRDefault="005F5DE3" w:rsidP="00293E29">
      <w:pPr>
        <w:pStyle w:val="Standard"/>
        <w:jc w:val="both"/>
        <w:rPr>
          <w:bCs/>
        </w:rPr>
      </w:pPr>
      <w:r w:rsidRPr="005E1C60">
        <w:rPr>
          <w:bCs/>
        </w:rPr>
        <w:lastRenderedPageBreak/>
        <w:t>A Képviselő-testület 336/2018. (XI.14.) számú határozata értelmében a szakmai program</w:t>
      </w:r>
      <w:r w:rsidRPr="00894D0A">
        <w:rPr>
          <w:bCs/>
        </w:rPr>
        <w:t xml:space="preserve"> módosításáról átruházott hatáskörben a Művelődési, Kulturális és Szociális Bizottság jogosult döntést hozni.</w:t>
      </w:r>
    </w:p>
    <w:p w:rsidR="007805D3" w:rsidRDefault="007805D3" w:rsidP="00293E29">
      <w:pPr>
        <w:pStyle w:val="Standard"/>
        <w:jc w:val="both"/>
        <w:rPr>
          <w:b/>
          <w:i/>
        </w:rPr>
      </w:pPr>
    </w:p>
    <w:p w:rsidR="008F633C" w:rsidRPr="00894D0A" w:rsidRDefault="005F5DE3" w:rsidP="00293E29">
      <w:pPr>
        <w:pStyle w:val="Standard"/>
        <w:jc w:val="both"/>
        <w:rPr>
          <w:b/>
          <w:bCs/>
          <w:i/>
        </w:rPr>
      </w:pPr>
      <w:r w:rsidRPr="00894D0A">
        <w:rPr>
          <w:b/>
          <w:i/>
        </w:rPr>
        <w:t xml:space="preserve">Kérem a </w:t>
      </w:r>
      <w:r w:rsidR="00894D0A" w:rsidRPr="00894D0A">
        <w:rPr>
          <w:b/>
          <w:i/>
        </w:rPr>
        <w:t>T</w:t>
      </w:r>
      <w:r w:rsidRPr="00894D0A">
        <w:rPr>
          <w:b/>
          <w:i/>
        </w:rPr>
        <w:t>isztelt Bizottságot az előterjesztés megtárgyalására és a határozati javaslat elfogadására.</w:t>
      </w:r>
    </w:p>
    <w:p w:rsidR="008F633C" w:rsidRDefault="008F633C" w:rsidP="00545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A1208" w:rsidRDefault="000A120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14F2" w:rsidRDefault="00BA14F2" w:rsidP="00545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456FA" w:rsidRDefault="005F5DE3" w:rsidP="005456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3497D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5456FA" w:rsidRDefault="005456FA" w:rsidP="00545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C3670" w:rsidRDefault="00DC3670" w:rsidP="00E43493">
      <w:pPr>
        <w:pStyle w:val="Listaszerbekezds"/>
        <w:autoSpaceDE w:val="0"/>
        <w:ind w:left="0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E43493" w:rsidRDefault="005F5DE3" w:rsidP="00E43493">
      <w:pPr>
        <w:pStyle w:val="Listaszerbekezds"/>
        <w:autoSpaceDE w:val="0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 w:rsidR="006E4BF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="006E4BF2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556F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556F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556F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Bischitz Johanna Integrált Humán Szolgáltató Központ </w:t>
      </w:r>
      <w:r w:rsidR="00556F57">
        <w:rPr>
          <w:rFonts w:ascii="Times New Roman" w:hAnsi="Times New Roman"/>
          <w:b/>
          <w:bCs/>
          <w:iCs/>
          <w:sz w:val="24"/>
          <w:szCs w:val="24"/>
          <w:u w:val="single"/>
        </w:rPr>
        <w:t>étkeztetés</w:t>
      </w:r>
      <w:r w:rsidR="00DC367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szakmai programjának módosításáról</w:t>
      </w:r>
    </w:p>
    <w:p w:rsidR="00E43493" w:rsidRPr="00B447B2" w:rsidRDefault="005F5DE3" w:rsidP="00D46628">
      <w:pPr>
        <w:pStyle w:val="Standard"/>
        <w:numPr>
          <w:ilvl w:val="0"/>
          <w:numId w:val="22"/>
        </w:numPr>
        <w:ind w:left="0" w:firstLine="0"/>
        <w:jc w:val="both"/>
        <w:rPr>
          <w:rFonts w:cs="Times New Roman"/>
          <w:bCs/>
        </w:rPr>
      </w:pPr>
      <w:r w:rsidRPr="00B447B2">
        <w:rPr>
          <w:rFonts w:cs="Times New Roman"/>
          <w:bCs/>
        </w:rPr>
        <w:t>Budapest Főváros VII</w:t>
      </w:r>
      <w:r>
        <w:rPr>
          <w:rFonts w:cs="Times New Roman"/>
          <w:bCs/>
        </w:rPr>
        <w:t>.</w:t>
      </w:r>
      <w:r w:rsidRPr="00B447B2">
        <w:rPr>
          <w:rFonts w:cs="Times New Roman"/>
          <w:bCs/>
        </w:rPr>
        <w:t xml:space="preserve"> kerület Erzsébetváros Önkormányzata Képviselő-testületének Művelődési, Kulturális és Szociális Bizottsága úgy dönt, hogy</w:t>
      </w:r>
    </w:p>
    <w:p w:rsidR="00E43493" w:rsidRPr="00A4143E" w:rsidRDefault="00E43493" w:rsidP="00E43493">
      <w:pPr>
        <w:pStyle w:val="Standard"/>
        <w:numPr>
          <w:ilvl w:val="0"/>
          <w:numId w:val="22"/>
        </w:numPr>
        <w:ind w:left="0" w:firstLine="0"/>
        <w:jc w:val="both"/>
        <w:rPr>
          <w:rFonts w:cs="Times New Roman"/>
          <w:bCs/>
          <w:highlight w:val="yellow"/>
        </w:rPr>
      </w:pPr>
    </w:p>
    <w:p w:rsidR="00E43493" w:rsidRPr="00A4143E" w:rsidRDefault="005F5DE3" w:rsidP="002801C3">
      <w:pPr>
        <w:pStyle w:val="Standard"/>
        <w:numPr>
          <w:ilvl w:val="0"/>
          <w:numId w:val="22"/>
        </w:numPr>
        <w:ind w:left="567" w:hanging="283"/>
        <w:jc w:val="both"/>
        <w:rPr>
          <w:rFonts w:cs="Times New Roman"/>
          <w:bCs/>
          <w:highlight w:val="yellow"/>
        </w:rPr>
      </w:pPr>
      <w:r>
        <w:rPr>
          <w:rFonts w:cs="Times New Roman"/>
          <w:bCs/>
        </w:rPr>
        <w:t>1.</w:t>
      </w:r>
      <w:r w:rsidR="002801C3">
        <w:rPr>
          <w:rFonts w:cs="Times New Roman"/>
          <w:bCs/>
        </w:rPr>
        <w:tab/>
      </w:r>
      <w:r w:rsidR="00394535">
        <w:rPr>
          <w:rFonts w:eastAsia="Calibri"/>
        </w:rPr>
        <w:t xml:space="preserve">a </w:t>
      </w:r>
      <w:r w:rsidR="00394535" w:rsidRPr="00EC548E">
        <w:rPr>
          <w:rFonts w:eastAsia="Calibri"/>
        </w:rPr>
        <w:t>határozati javaslat melléklete</w:t>
      </w:r>
      <w:r w:rsidR="00394535">
        <w:rPr>
          <w:rFonts w:eastAsia="Calibri"/>
        </w:rPr>
        <w:t xml:space="preserve"> szerinti tartalommal elfogadja a Bischitz Johanna Integrált Humán Szolgáltató Központ</w:t>
      </w:r>
      <w:r w:rsidR="000A1208">
        <w:rPr>
          <w:rFonts w:eastAsia="Calibri"/>
        </w:rPr>
        <w:t xml:space="preserve"> </w:t>
      </w:r>
      <w:r w:rsidR="001113FB">
        <w:rPr>
          <w:rFonts w:eastAsia="Calibri"/>
        </w:rPr>
        <w:t>é</w:t>
      </w:r>
      <w:r w:rsidR="000A1208">
        <w:rPr>
          <w:rFonts w:eastAsia="Calibri"/>
        </w:rPr>
        <w:t>tkeztetés</w:t>
      </w:r>
      <w:r w:rsidR="00394535">
        <w:rPr>
          <w:rFonts w:eastAsia="Calibri"/>
        </w:rPr>
        <w:t xml:space="preserve"> szakmai programját</w:t>
      </w:r>
      <w:r>
        <w:rPr>
          <w:rFonts w:cs="Times New Roman"/>
          <w:bCs/>
        </w:rPr>
        <w:t>.</w:t>
      </w:r>
    </w:p>
    <w:p w:rsidR="00E43493" w:rsidRDefault="00E43493" w:rsidP="002801C3">
      <w:pPr>
        <w:pStyle w:val="Standard"/>
        <w:ind w:left="284"/>
        <w:rPr>
          <w:rFonts w:cs="Times New Roman"/>
          <w:bCs/>
        </w:rPr>
      </w:pPr>
    </w:p>
    <w:p w:rsidR="00E43493" w:rsidRDefault="005F5DE3" w:rsidP="002801C3">
      <w:pPr>
        <w:pStyle w:val="Standard"/>
        <w:ind w:left="567" w:hanging="283"/>
        <w:jc w:val="both"/>
        <w:rPr>
          <w:rFonts w:cs="Times New Roman"/>
          <w:bCs/>
        </w:rPr>
      </w:pPr>
      <w:r>
        <w:rPr>
          <w:rFonts w:cs="Times New Roman"/>
          <w:bCs/>
        </w:rPr>
        <w:t>2.</w:t>
      </w:r>
      <w:r w:rsidR="002801C3">
        <w:rPr>
          <w:rFonts w:cs="Times New Roman"/>
          <w:bCs/>
        </w:rPr>
        <w:tab/>
      </w:r>
      <w:r>
        <w:rPr>
          <w:rFonts w:cs="Times New Roman"/>
          <w:bCs/>
        </w:rPr>
        <w:t xml:space="preserve">felkéri a polgármestert, hogy a döntésről a </w:t>
      </w:r>
      <w:r w:rsidRPr="00A4143E">
        <w:rPr>
          <w:rFonts w:cs="Times New Roman"/>
          <w:bCs/>
        </w:rPr>
        <w:t>Bischitz Johanna Integrált Humán Szolgáltató Központ</w:t>
      </w:r>
      <w:r>
        <w:rPr>
          <w:rFonts w:cs="Times New Roman"/>
          <w:bCs/>
        </w:rPr>
        <w:t xml:space="preserve"> igazgatóját értesítse.</w:t>
      </w:r>
    </w:p>
    <w:p w:rsidR="00394535" w:rsidRDefault="00394535" w:rsidP="00E43493">
      <w:pPr>
        <w:pStyle w:val="Standard"/>
        <w:rPr>
          <w:rFonts w:cs="Times New Roman"/>
          <w:bCs/>
        </w:rPr>
      </w:pPr>
    </w:p>
    <w:p w:rsidR="00E43493" w:rsidRDefault="005F5DE3" w:rsidP="00E43493">
      <w:pPr>
        <w:pStyle w:val="Standard"/>
        <w:numPr>
          <w:ilvl w:val="0"/>
          <w:numId w:val="22"/>
        </w:numPr>
        <w:rPr>
          <w:rFonts w:cs="Times New Roman"/>
          <w:bCs/>
        </w:rPr>
      </w:pPr>
      <w:r>
        <w:rPr>
          <w:rFonts w:cs="Times New Roman"/>
          <w:bCs/>
          <w:u w:val="single"/>
        </w:rPr>
        <w:t>Felelős:</w:t>
      </w:r>
      <w:r>
        <w:rPr>
          <w:rFonts w:cs="Times New Roman"/>
          <w:bCs/>
        </w:rPr>
        <w:t xml:space="preserve"> </w:t>
      </w:r>
      <w:r>
        <w:rPr>
          <w:rFonts w:cs="Times New Roman"/>
          <w:bCs/>
        </w:rPr>
        <w:tab/>
        <w:t xml:space="preserve">Niedermüller Péter polgármester </w:t>
      </w:r>
    </w:p>
    <w:p w:rsidR="00E43493" w:rsidRDefault="005F5DE3" w:rsidP="00E43493">
      <w:pPr>
        <w:pStyle w:val="Standard"/>
        <w:numPr>
          <w:ilvl w:val="0"/>
          <w:numId w:val="22"/>
        </w:numPr>
        <w:rPr>
          <w:rFonts w:cs="Times New Roman"/>
          <w:bCs/>
        </w:rPr>
      </w:pPr>
      <w:r>
        <w:rPr>
          <w:rFonts w:cs="Times New Roman"/>
          <w:bCs/>
          <w:u w:val="single"/>
        </w:rPr>
        <w:t>Határidő:</w:t>
      </w:r>
      <w:r>
        <w:rPr>
          <w:rFonts w:cs="Times New Roman"/>
          <w:bCs/>
        </w:rPr>
        <w:t xml:space="preserve"> </w:t>
      </w:r>
      <w:r>
        <w:rPr>
          <w:rFonts w:cs="Times New Roman"/>
          <w:bCs/>
        </w:rPr>
        <w:tab/>
      </w:r>
      <w:r w:rsidR="00394535">
        <w:rPr>
          <w:rFonts w:cs="Times New Roman"/>
          <w:bCs/>
        </w:rPr>
        <w:t>azonnal</w:t>
      </w:r>
    </w:p>
    <w:p w:rsidR="00E43493" w:rsidRDefault="00E43493" w:rsidP="00545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94535" w:rsidRDefault="00394535" w:rsidP="00545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94535" w:rsidRPr="00650D3E" w:rsidRDefault="00394535" w:rsidP="00545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456FA" w:rsidRDefault="005F5DE3" w:rsidP="005456F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</w:t>
      </w:r>
      <w:r w:rsidR="000A120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0A1208">
        <w:rPr>
          <w:rFonts w:ascii="Times New Roman" w:hAnsi="Times New Roman"/>
          <w:sz w:val="24"/>
          <w:szCs w:val="24"/>
        </w:rPr>
        <w:t>január 2.</w:t>
      </w:r>
    </w:p>
    <w:p w:rsidR="005456FA" w:rsidRPr="00436FFB" w:rsidRDefault="005456FA" w:rsidP="005456F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56FA" w:rsidRPr="002801C3" w:rsidRDefault="005F5DE3" w:rsidP="005456F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2801C3" w:rsidRPr="002801C3">
        <w:rPr>
          <w:rFonts w:ascii="Times New Roman" w:hAnsi="Times New Roman"/>
          <w:b/>
          <w:sz w:val="24"/>
          <w:szCs w:val="24"/>
        </w:rPr>
        <w:t>Gyuris Gabriella</w:t>
      </w:r>
    </w:p>
    <w:p w:rsidR="005456FA" w:rsidRPr="002801C3" w:rsidRDefault="005F5DE3" w:rsidP="005456F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801C3">
        <w:rPr>
          <w:rFonts w:ascii="Times New Roman" w:hAnsi="Times New Roman"/>
          <w:b/>
          <w:sz w:val="24"/>
          <w:szCs w:val="24"/>
          <w:lang w:val="x-none"/>
        </w:rPr>
        <w:tab/>
      </w:r>
      <w:r w:rsidRPr="002801C3">
        <w:rPr>
          <w:rFonts w:ascii="Times New Roman" w:hAnsi="Times New Roman"/>
          <w:b/>
          <w:sz w:val="24"/>
          <w:szCs w:val="24"/>
          <w:lang w:val="x-none"/>
        </w:rPr>
        <w:tab/>
      </w:r>
      <w:proofErr w:type="gramStart"/>
      <w:r w:rsidR="002801C3" w:rsidRPr="002801C3">
        <w:rPr>
          <w:rFonts w:ascii="Times New Roman" w:hAnsi="Times New Roman"/>
          <w:b/>
          <w:sz w:val="24"/>
          <w:szCs w:val="24"/>
        </w:rPr>
        <w:t>irodavezető</w:t>
      </w:r>
      <w:proofErr w:type="gramEnd"/>
    </w:p>
    <w:p w:rsidR="005456FA" w:rsidRDefault="005456FA" w:rsidP="005456FA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E8021F" w:rsidRDefault="00E8021F" w:rsidP="005456FA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E8021F" w:rsidRDefault="00E8021F" w:rsidP="005456FA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E8021F" w:rsidRDefault="00E8021F" w:rsidP="005456FA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5456FA" w:rsidRPr="002801C3" w:rsidRDefault="005F5DE3" w:rsidP="00545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2801C3">
        <w:rPr>
          <w:rFonts w:ascii="Times New Roman" w:hAnsi="Times New Roman"/>
          <w:sz w:val="24"/>
          <w:szCs w:val="24"/>
          <w:u w:val="single"/>
        </w:rPr>
        <w:t>Előterjesztés mellékletei:</w:t>
      </w:r>
    </w:p>
    <w:p w:rsidR="005456FA" w:rsidRPr="002801C3" w:rsidRDefault="005F5DE3" w:rsidP="005456FA">
      <w:pPr>
        <w:widowControl w:val="0"/>
        <w:numPr>
          <w:ilvl w:val="6"/>
          <w:numId w:val="2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2801C3">
        <w:rPr>
          <w:rFonts w:ascii="Times New Roman" w:hAnsi="Times New Roman"/>
          <w:bCs/>
          <w:iCs/>
          <w:sz w:val="24"/>
          <w:szCs w:val="24"/>
        </w:rPr>
        <w:t xml:space="preserve">sz. melléklet: Bischitz Johanna Integrált Humán Szolgáltató Központ igazgatójának javaslata </w:t>
      </w:r>
    </w:p>
    <w:p w:rsidR="005456FA" w:rsidRPr="002801C3" w:rsidRDefault="005F5DE3" w:rsidP="005456FA">
      <w:pPr>
        <w:widowControl w:val="0"/>
        <w:numPr>
          <w:ilvl w:val="6"/>
          <w:numId w:val="2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2801C3">
        <w:rPr>
          <w:rFonts w:ascii="Times New Roman" w:hAnsi="Times New Roman"/>
          <w:sz w:val="24"/>
          <w:szCs w:val="24"/>
        </w:rPr>
        <w:t>sz. mellékl</w:t>
      </w:r>
      <w:r w:rsidR="005F7254" w:rsidRPr="002801C3">
        <w:rPr>
          <w:rFonts w:ascii="Times New Roman" w:hAnsi="Times New Roman"/>
          <w:sz w:val="24"/>
          <w:szCs w:val="24"/>
        </w:rPr>
        <w:t>et: Döntéselőkészítő Tanács 2023</w:t>
      </w:r>
      <w:r w:rsidRPr="002801C3">
        <w:rPr>
          <w:rFonts w:ascii="Times New Roman" w:hAnsi="Times New Roman"/>
          <w:sz w:val="24"/>
          <w:szCs w:val="24"/>
        </w:rPr>
        <w:t xml:space="preserve">. </w:t>
      </w:r>
      <w:r w:rsidR="000A1208">
        <w:rPr>
          <w:rFonts w:ascii="Times New Roman" w:hAnsi="Times New Roman"/>
          <w:sz w:val="24"/>
          <w:szCs w:val="24"/>
        </w:rPr>
        <w:t>november 27.</w:t>
      </w:r>
      <w:r w:rsidRPr="002801C3">
        <w:rPr>
          <w:rFonts w:ascii="Times New Roman" w:hAnsi="Times New Roman"/>
          <w:sz w:val="24"/>
          <w:szCs w:val="24"/>
        </w:rPr>
        <w:t xml:space="preserve"> napján tartott ülésének jegyzőkönyve</w:t>
      </w:r>
    </w:p>
    <w:p w:rsidR="005456FA" w:rsidRDefault="005456FA" w:rsidP="00545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5456FA" w:rsidRPr="00201468" w:rsidRDefault="005F5DE3" w:rsidP="00545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201468">
        <w:rPr>
          <w:rFonts w:ascii="Times New Roman" w:hAnsi="Times New Roman"/>
          <w:sz w:val="24"/>
          <w:szCs w:val="24"/>
          <w:u w:val="single"/>
        </w:rPr>
        <w:t>Határozati javaslat melléklete:</w:t>
      </w:r>
    </w:p>
    <w:p w:rsidR="00AF74CC" w:rsidRPr="00BB1AE1" w:rsidRDefault="006E4BF2" w:rsidP="006E4B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Az é</w:t>
      </w:r>
      <w:r w:rsidR="000A1208" w:rsidRPr="000A1208">
        <w:rPr>
          <w:rFonts w:ascii="Times New Roman" w:eastAsia="Calibri" w:hAnsi="Times New Roman"/>
          <w:sz w:val="24"/>
          <w:szCs w:val="24"/>
        </w:rPr>
        <w:t>tkeztetés</w:t>
      </w:r>
      <w:r w:rsidR="005F7254" w:rsidRPr="000A1208">
        <w:rPr>
          <w:rFonts w:ascii="Times New Roman" w:eastAsia="Calibri" w:hAnsi="Times New Roman"/>
          <w:sz w:val="24"/>
          <w:szCs w:val="24"/>
        </w:rPr>
        <w:t xml:space="preserve"> módosított szakmai programja</w:t>
      </w:r>
      <w:bookmarkEnd w:id="0"/>
      <w:bookmarkEnd w:id="1"/>
    </w:p>
    <w:sectPr w:rsidR="00AF74CC" w:rsidRPr="00BB1AE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E5D" w:rsidRDefault="00956E5D">
      <w:pPr>
        <w:spacing w:after="0" w:line="240" w:lineRule="auto"/>
      </w:pPr>
      <w:r>
        <w:separator/>
      </w:r>
    </w:p>
  </w:endnote>
  <w:endnote w:type="continuationSeparator" w:id="0">
    <w:p w:rsidR="00956E5D" w:rsidRDefault="00956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F5DE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A1DF9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E5D" w:rsidRDefault="00956E5D">
      <w:pPr>
        <w:spacing w:after="0" w:line="240" w:lineRule="auto"/>
      </w:pPr>
      <w:r>
        <w:separator/>
      </w:r>
    </w:p>
  </w:footnote>
  <w:footnote w:type="continuationSeparator" w:id="0">
    <w:p w:rsidR="00956E5D" w:rsidRDefault="00956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6FE9E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D02B06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62BE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E2EF9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01073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0A63A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16E69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D702C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3E88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13A28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BECFE2" w:tentative="1">
      <w:start w:val="1"/>
      <w:numFmt w:val="lowerLetter"/>
      <w:lvlText w:val="%2."/>
      <w:lvlJc w:val="left"/>
      <w:pPr>
        <w:ind w:left="1440" w:hanging="360"/>
      </w:pPr>
    </w:lvl>
    <w:lvl w:ilvl="2" w:tplc="C11035D8" w:tentative="1">
      <w:start w:val="1"/>
      <w:numFmt w:val="lowerRoman"/>
      <w:lvlText w:val="%3."/>
      <w:lvlJc w:val="right"/>
      <w:pPr>
        <w:ind w:left="2160" w:hanging="180"/>
      </w:pPr>
    </w:lvl>
    <w:lvl w:ilvl="3" w:tplc="2A2668BE" w:tentative="1">
      <w:start w:val="1"/>
      <w:numFmt w:val="decimal"/>
      <w:lvlText w:val="%4."/>
      <w:lvlJc w:val="left"/>
      <w:pPr>
        <w:ind w:left="2880" w:hanging="360"/>
      </w:pPr>
    </w:lvl>
    <w:lvl w:ilvl="4" w:tplc="ACBE9C60" w:tentative="1">
      <w:start w:val="1"/>
      <w:numFmt w:val="lowerLetter"/>
      <w:lvlText w:val="%5."/>
      <w:lvlJc w:val="left"/>
      <w:pPr>
        <w:ind w:left="3600" w:hanging="360"/>
      </w:pPr>
    </w:lvl>
    <w:lvl w:ilvl="5" w:tplc="B302DEF0" w:tentative="1">
      <w:start w:val="1"/>
      <w:numFmt w:val="lowerRoman"/>
      <w:lvlText w:val="%6."/>
      <w:lvlJc w:val="right"/>
      <w:pPr>
        <w:ind w:left="4320" w:hanging="180"/>
      </w:pPr>
    </w:lvl>
    <w:lvl w:ilvl="6" w:tplc="3F16AD94" w:tentative="1">
      <w:start w:val="1"/>
      <w:numFmt w:val="decimal"/>
      <w:lvlText w:val="%7."/>
      <w:lvlJc w:val="left"/>
      <w:pPr>
        <w:ind w:left="5040" w:hanging="360"/>
      </w:pPr>
    </w:lvl>
    <w:lvl w:ilvl="7" w:tplc="8F3EE4CA" w:tentative="1">
      <w:start w:val="1"/>
      <w:numFmt w:val="lowerLetter"/>
      <w:lvlText w:val="%8."/>
      <w:lvlJc w:val="left"/>
      <w:pPr>
        <w:ind w:left="5760" w:hanging="360"/>
      </w:pPr>
    </w:lvl>
    <w:lvl w:ilvl="8" w:tplc="B3044F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95A2F"/>
    <w:multiLevelType w:val="hybridMultilevel"/>
    <w:tmpl w:val="92764614"/>
    <w:lvl w:ilvl="0" w:tplc="CEF634DA">
      <w:start w:val="1"/>
      <w:numFmt w:val="lowerLetter"/>
      <w:lvlText w:val="%1)"/>
      <w:lvlJc w:val="left"/>
      <w:pPr>
        <w:ind w:left="2770" w:hanging="360"/>
      </w:pPr>
      <w:rPr>
        <w:b w:val="0"/>
      </w:rPr>
    </w:lvl>
    <w:lvl w:ilvl="1" w:tplc="05BEAC8C">
      <w:start w:val="1"/>
      <w:numFmt w:val="lowerLetter"/>
      <w:lvlText w:val="%2."/>
      <w:lvlJc w:val="left"/>
      <w:pPr>
        <w:ind w:left="3490" w:hanging="360"/>
      </w:pPr>
    </w:lvl>
    <w:lvl w:ilvl="2" w:tplc="F0523350">
      <w:start w:val="1"/>
      <w:numFmt w:val="lowerRoman"/>
      <w:lvlText w:val="%3."/>
      <w:lvlJc w:val="right"/>
      <w:pPr>
        <w:ind w:left="4210" w:hanging="180"/>
      </w:pPr>
    </w:lvl>
    <w:lvl w:ilvl="3" w:tplc="042C55A6">
      <w:start w:val="1"/>
      <w:numFmt w:val="decimal"/>
      <w:lvlText w:val="%4."/>
      <w:lvlJc w:val="left"/>
      <w:pPr>
        <w:ind w:left="4930" w:hanging="360"/>
      </w:pPr>
    </w:lvl>
    <w:lvl w:ilvl="4" w:tplc="5C9AE1B4">
      <w:start w:val="1"/>
      <w:numFmt w:val="lowerLetter"/>
      <w:lvlText w:val="%5."/>
      <w:lvlJc w:val="left"/>
      <w:pPr>
        <w:ind w:left="5650" w:hanging="360"/>
      </w:pPr>
    </w:lvl>
    <w:lvl w:ilvl="5" w:tplc="44F62832">
      <w:start w:val="1"/>
      <w:numFmt w:val="lowerRoman"/>
      <w:lvlText w:val="%6."/>
      <w:lvlJc w:val="right"/>
      <w:pPr>
        <w:ind w:left="6370" w:hanging="180"/>
      </w:pPr>
    </w:lvl>
    <w:lvl w:ilvl="6" w:tplc="5A4EB648">
      <w:start w:val="1"/>
      <w:numFmt w:val="decimal"/>
      <w:lvlText w:val="%7."/>
      <w:lvlJc w:val="left"/>
      <w:pPr>
        <w:ind w:left="7090" w:hanging="360"/>
      </w:pPr>
    </w:lvl>
    <w:lvl w:ilvl="7" w:tplc="73C01A1E">
      <w:start w:val="1"/>
      <w:numFmt w:val="lowerLetter"/>
      <w:lvlText w:val="%8."/>
      <w:lvlJc w:val="left"/>
      <w:pPr>
        <w:ind w:left="7810" w:hanging="360"/>
      </w:pPr>
    </w:lvl>
    <w:lvl w:ilvl="8" w:tplc="4A2279B2">
      <w:start w:val="1"/>
      <w:numFmt w:val="lowerRoman"/>
      <w:lvlText w:val="%9."/>
      <w:lvlJc w:val="right"/>
      <w:pPr>
        <w:ind w:left="853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C076078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1767F06" w:tentative="1">
      <w:start w:val="1"/>
      <w:numFmt w:val="lowerLetter"/>
      <w:lvlText w:val="%2."/>
      <w:lvlJc w:val="left"/>
      <w:pPr>
        <w:ind w:left="1800" w:hanging="360"/>
      </w:pPr>
    </w:lvl>
    <w:lvl w:ilvl="2" w:tplc="91AABCF2" w:tentative="1">
      <w:start w:val="1"/>
      <w:numFmt w:val="lowerRoman"/>
      <w:lvlText w:val="%3."/>
      <w:lvlJc w:val="right"/>
      <w:pPr>
        <w:ind w:left="2520" w:hanging="180"/>
      </w:pPr>
    </w:lvl>
    <w:lvl w:ilvl="3" w:tplc="0F569B76" w:tentative="1">
      <w:start w:val="1"/>
      <w:numFmt w:val="decimal"/>
      <w:lvlText w:val="%4."/>
      <w:lvlJc w:val="left"/>
      <w:pPr>
        <w:ind w:left="3240" w:hanging="360"/>
      </w:pPr>
    </w:lvl>
    <w:lvl w:ilvl="4" w:tplc="68445F8C" w:tentative="1">
      <w:start w:val="1"/>
      <w:numFmt w:val="lowerLetter"/>
      <w:lvlText w:val="%5."/>
      <w:lvlJc w:val="left"/>
      <w:pPr>
        <w:ind w:left="3960" w:hanging="360"/>
      </w:pPr>
    </w:lvl>
    <w:lvl w:ilvl="5" w:tplc="19E4A2D0" w:tentative="1">
      <w:start w:val="1"/>
      <w:numFmt w:val="lowerRoman"/>
      <w:lvlText w:val="%6."/>
      <w:lvlJc w:val="right"/>
      <w:pPr>
        <w:ind w:left="4680" w:hanging="180"/>
      </w:pPr>
    </w:lvl>
    <w:lvl w:ilvl="6" w:tplc="8208D7B0" w:tentative="1">
      <w:start w:val="1"/>
      <w:numFmt w:val="decimal"/>
      <w:lvlText w:val="%7."/>
      <w:lvlJc w:val="left"/>
      <w:pPr>
        <w:ind w:left="5400" w:hanging="360"/>
      </w:pPr>
    </w:lvl>
    <w:lvl w:ilvl="7" w:tplc="251ACEF0" w:tentative="1">
      <w:start w:val="1"/>
      <w:numFmt w:val="lowerLetter"/>
      <w:lvlText w:val="%8."/>
      <w:lvlJc w:val="left"/>
      <w:pPr>
        <w:ind w:left="6120" w:hanging="360"/>
      </w:pPr>
    </w:lvl>
    <w:lvl w:ilvl="8" w:tplc="7EA2A8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B818F1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5C2E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CAA6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6AC7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7C62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0244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36DD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489E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DCBB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BEB22C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24DC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A0C3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2EE4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C82D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D44A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FC1B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A285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E23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6C963DD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D6ACA2C" w:tentative="1">
      <w:start w:val="1"/>
      <w:numFmt w:val="lowerLetter"/>
      <w:lvlText w:val="%2."/>
      <w:lvlJc w:val="left"/>
      <w:pPr>
        <w:ind w:left="1146" w:hanging="360"/>
      </w:pPr>
    </w:lvl>
    <w:lvl w:ilvl="2" w:tplc="81BEFDC4" w:tentative="1">
      <w:start w:val="1"/>
      <w:numFmt w:val="lowerRoman"/>
      <w:lvlText w:val="%3."/>
      <w:lvlJc w:val="right"/>
      <w:pPr>
        <w:ind w:left="1866" w:hanging="180"/>
      </w:pPr>
    </w:lvl>
    <w:lvl w:ilvl="3" w:tplc="E4344780" w:tentative="1">
      <w:start w:val="1"/>
      <w:numFmt w:val="decimal"/>
      <w:lvlText w:val="%4."/>
      <w:lvlJc w:val="left"/>
      <w:pPr>
        <w:ind w:left="2586" w:hanging="360"/>
      </w:pPr>
    </w:lvl>
    <w:lvl w:ilvl="4" w:tplc="7CBE051C" w:tentative="1">
      <w:start w:val="1"/>
      <w:numFmt w:val="lowerLetter"/>
      <w:lvlText w:val="%5."/>
      <w:lvlJc w:val="left"/>
      <w:pPr>
        <w:ind w:left="3306" w:hanging="360"/>
      </w:pPr>
    </w:lvl>
    <w:lvl w:ilvl="5" w:tplc="83BE8A2A" w:tentative="1">
      <w:start w:val="1"/>
      <w:numFmt w:val="lowerRoman"/>
      <w:lvlText w:val="%6."/>
      <w:lvlJc w:val="right"/>
      <w:pPr>
        <w:ind w:left="4026" w:hanging="180"/>
      </w:pPr>
    </w:lvl>
    <w:lvl w:ilvl="6" w:tplc="FB2EDC40" w:tentative="1">
      <w:start w:val="1"/>
      <w:numFmt w:val="decimal"/>
      <w:lvlText w:val="%7."/>
      <w:lvlJc w:val="left"/>
      <w:pPr>
        <w:ind w:left="4746" w:hanging="360"/>
      </w:pPr>
    </w:lvl>
    <w:lvl w:ilvl="7" w:tplc="08644300" w:tentative="1">
      <w:start w:val="1"/>
      <w:numFmt w:val="lowerLetter"/>
      <w:lvlText w:val="%8."/>
      <w:lvlJc w:val="left"/>
      <w:pPr>
        <w:ind w:left="5466" w:hanging="360"/>
      </w:pPr>
    </w:lvl>
    <w:lvl w:ilvl="8" w:tplc="DE18E3D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9654AAD"/>
    <w:multiLevelType w:val="hybridMultilevel"/>
    <w:tmpl w:val="440A98BE"/>
    <w:lvl w:ilvl="0" w:tplc="58089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8EA9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60A7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30E1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3848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3AF2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DECB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08E0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44B7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DD42B8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0C7BD4" w:tentative="1">
      <w:start w:val="1"/>
      <w:numFmt w:val="lowerLetter"/>
      <w:lvlText w:val="%2."/>
      <w:lvlJc w:val="left"/>
      <w:pPr>
        <w:ind w:left="1440" w:hanging="360"/>
      </w:pPr>
    </w:lvl>
    <w:lvl w:ilvl="2" w:tplc="F5508336" w:tentative="1">
      <w:start w:val="1"/>
      <w:numFmt w:val="lowerRoman"/>
      <w:lvlText w:val="%3."/>
      <w:lvlJc w:val="right"/>
      <w:pPr>
        <w:ind w:left="2160" w:hanging="180"/>
      </w:pPr>
    </w:lvl>
    <w:lvl w:ilvl="3" w:tplc="3B6287F6" w:tentative="1">
      <w:start w:val="1"/>
      <w:numFmt w:val="decimal"/>
      <w:lvlText w:val="%4."/>
      <w:lvlJc w:val="left"/>
      <w:pPr>
        <w:ind w:left="2880" w:hanging="360"/>
      </w:pPr>
    </w:lvl>
    <w:lvl w:ilvl="4" w:tplc="910E419A" w:tentative="1">
      <w:start w:val="1"/>
      <w:numFmt w:val="lowerLetter"/>
      <w:lvlText w:val="%5."/>
      <w:lvlJc w:val="left"/>
      <w:pPr>
        <w:ind w:left="3600" w:hanging="360"/>
      </w:pPr>
    </w:lvl>
    <w:lvl w:ilvl="5" w:tplc="3D94DF2A" w:tentative="1">
      <w:start w:val="1"/>
      <w:numFmt w:val="lowerRoman"/>
      <w:lvlText w:val="%6."/>
      <w:lvlJc w:val="right"/>
      <w:pPr>
        <w:ind w:left="4320" w:hanging="180"/>
      </w:pPr>
    </w:lvl>
    <w:lvl w:ilvl="6" w:tplc="01F8F8D6" w:tentative="1">
      <w:start w:val="1"/>
      <w:numFmt w:val="decimal"/>
      <w:lvlText w:val="%7."/>
      <w:lvlJc w:val="left"/>
      <w:pPr>
        <w:ind w:left="5040" w:hanging="360"/>
      </w:pPr>
    </w:lvl>
    <w:lvl w:ilvl="7" w:tplc="D084E0E6" w:tentative="1">
      <w:start w:val="1"/>
      <w:numFmt w:val="lowerLetter"/>
      <w:lvlText w:val="%8."/>
      <w:lvlJc w:val="left"/>
      <w:pPr>
        <w:ind w:left="5760" w:hanging="360"/>
      </w:pPr>
    </w:lvl>
    <w:lvl w:ilvl="8" w:tplc="765C07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2C7E624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264BDCC">
      <w:start w:val="1"/>
      <w:numFmt w:val="lowerLetter"/>
      <w:lvlText w:val="%2."/>
      <w:lvlJc w:val="left"/>
      <w:pPr>
        <w:ind w:left="1365" w:hanging="360"/>
      </w:pPr>
    </w:lvl>
    <w:lvl w:ilvl="2" w:tplc="D6B47A8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8F4FC64" w:tentative="1">
      <w:start w:val="1"/>
      <w:numFmt w:val="decimal"/>
      <w:lvlText w:val="%4."/>
      <w:lvlJc w:val="left"/>
      <w:pPr>
        <w:ind w:left="2805" w:hanging="360"/>
      </w:pPr>
    </w:lvl>
    <w:lvl w:ilvl="4" w:tplc="4386CDFE" w:tentative="1">
      <w:start w:val="1"/>
      <w:numFmt w:val="lowerLetter"/>
      <w:lvlText w:val="%5."/>
      <w:lvlJc w:val="left"/>
      <w:pPr>
        <w:ind w:left="3525" w:hanging="360"/>
      </w:pPr>
    </w:lvl>
    <w:lvl w:ilvl="5" w:tplc="240E71CC" w:tentative="1">
      <w:start w:val="1"/>
      <w:numFmt w:val="lowerRoman"/>
      <w:lvlText w:val="%6."/>
      <w:lvlJc w:val="right"/>
      <w:pPr>
        <w:ind w:left="4245" w:hanging="180"/>
      </w:pPr>
    </w:lvl>
    <w:lvl w:ilvl="6" w:tplc="35AECA18" w:tentative="1">
      <w:start w:val="1"/>
      <w:numFmt w:val="decimal"/>
      <w:lvlText w:val="%7."/>
      <w:lvlJc w:val="left"/>
      <w:pPr>
        <w:ind w:left="4965" w:hanging="360"/>
      </w:pPr>
    </w:lvl>
    <w:lvl w:ilvl="7" w:tplc="8DDCC676" w:tentative="1">
      <w:start w:val="1"/>
      <w:numFmt w:val="lowerLetter"/>
      <w:lvlText w:val="%8."/>
      <w:lvlJc w:val="left"/>
      <w:pPr>
        <w:ind w:left="5685" w:hanging="360"/>
      </w:pPr>
    </w:lvl>
    <w:lvl w:ilvl="8" w:tplc="1CD20F8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C0A6CB7"/>
    <w:multiLevelType w:val="hybridMultilevel"/>
    <w:tmpl w:val="2ED4CB8C"/>
    <w:lvl w:ilvl="0" w:tplc="BC1E6B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F08276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8417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952D8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21405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22CF5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3CEE0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AEAA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44F7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4D24C2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53E2E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EEEB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B6A73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0904A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325C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708D7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92666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A5C48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C8D067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D7427D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7827B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68C69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B68C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109F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3EEAE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2C28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27C60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10363DF0">
      <w:start w:val="1"/>
      <w:numFmt w:val="upperLetter"/>
      <w:lvlText w:val="%1."/>
      <w:lvlJc w:val="left"/>
      <w:pPr>
        <w:ind w:left="720" w:hanging="360"/>
      </w:pPr>
    </w:lvl>
    <w:lvl w:ilvl="1" w:tplc="7E2497C6" w:tentative="1">
      <w:start w:val="1"/>
      <w:numFmt w:val="lowerLetter"/>
      <w:lvlText w:val="%2."/>
      <w:lvlJc w:val="left"/>
      <w:pPr>
        <w:ind w:left="1440" w:hanging="360"/>
      </w:pPr>
    </w:lvl>
    <w:lvl w:ilvl="2" w:tplc="F34EBE2A" w:tentative="1">
      <w:start w:val="1"/>
      <w:numFmt w:val="lowerRoman"/>
      <w:lvlText w:val="%3."/>
      <w:lvlJc w:val="right"/>
      <w:pPr>
        <w:ind w:left="2160" w:hanging="180"/>
      </w:pPr>
    </w:lvl>
    <w:lvl w:ilvl="3" w:tplc="E6B06980" w:tentative="1">
      <w:start w:val="1"/>
      <w:numFmt w:val="decimal"/>
      <w:lvlText w:val="%4."/>
      <w:lvlJc w:val="left"/>
      <w:pPr>
        <w:ind w:left="2880" w:hanging="360"/>
      </w:pPr>
    </w:lvl>
    <w:lvl w:ilvl="4" w:tplc="AC88906A" w:tentative="1">
      <w:start w:val="1"/>
      <w:numFmt w:val="lowerLetter"/>
      <w:lvlText w:val="%5."/>
      <w:lvlJc w:val="left"/>
      <w:pPr>
        <w:ind w:left="3600" w:hanging="360"/>
      </w:pPr>
    </w:lvl>
    <w:lvl w:ilvl="5" w:tplc="D250D524" w:tentative="1">
      <w:start w:val="1"/>
      <w:numFmt w:val="lowerRoman"/>
      <w:lvlText w:val="%6."/>
      <w:lvlJc w:val="right"/>
      <w:pPr>
        <w:ind w:left="4320" w:hanging="180"/>
      </w:pPr>
    </w:lvl>
    <w:lvl w:ilvl="6" w:tplc="55B6AD0A" w:tentative="1">
      <w:start w:val="1"/>
      <w:numFmt w:val="decimal"/>
      <w:lvlText w:val="%7."/>
      <w:lvlJc w:val="left"/>
      <w:pPr>
        <w:ind w:left="5040" w:hanging="360"/>
      </w:pPr>
    </w:lvl>
    <w:lvl w:ilvl="7" w:tplc="D49CF4AA" w:tentative="1">
      <w:start w:val="1"/>
      <w:numFmt w:val="lowerLetter"/>
      <w:lvlText w:val="%8."/>
      <w:lvlJc w:val="left"/>
      <w:pPr>
        <w:ind w:left="5760" w:hanging="360"/>
      </w:pPr>
    </w:lvl>
    <w:lvl w:ilvl="8" w:tplc="A38813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CFBAC9B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040379C" w:tentative="1">
      <w:start w:val="1"/>
      <w:numFmt w:val="lowerLetter"/>
      <w:lvlText w:val="%2."/>
      <w:lvlJc w:val="left"/>
      <w:pPr>
        <w:ind w:left="1800" w:hanging="360"/>
      </w:pPr>
    </w:lvl>
    <w:lvl w:ilvl="2" w:tplc="CB483EA4" w:tentative="1">
      <w:start w:val="1"/>
      <w:numFmt w:val="lowerRoman"/>
      <w:lvlText w:val="%3."/>
      <w:lvlJc w:val="right"/>
      <w:pPr>
        <w:ind w:left="2520" w:hanging="180"/>
      </w:pPr>
    </w:lvl>
    <w:lvl w:ilvl="3" w:tplc="7B76F5B8" w:tentative="1">
      <w:start w:val="1"/>
      <w:numFmt w:val="decimal"/>
      <w:lvlText w:val="%4."/>
      <w:lvlJc w:val="left"/>
      <w:pPr>
        <w:ind w:left="3240" w:hanging="360"/>
      </w:pPr>
    </w:lvl>
    <w:lvl w:ilvl="4" w:tplc="41B41A64" w:tentative="1">
      <w:start w:val="1"/>
      <w:numFmt w:val="lowerLetter"/>
      <w:lvlText w:val="%5."/>
      <w:lvlJc w:val="left"/>
      <w:pPr>
        <w:ind w:left="3960" w:hanging="360"/>
      </w:pPr>
    </w:lvl>
    <w:lvl w:ilvl="5" w:tplc="C7326D14" w:tentative="1">
      <w:start w:val="1"/>
      <w:numFmt w:val="lowerRoman"/>
      <w:lvlText w:val="%6."/>
      <w:lvlJc w:val="right"/>
      <w:pPr>
        <w:ind w:left="4680" w:hanging="180"/>
      </w:pPr>
    </w:lvl>
    <w:lvl w:ilvl="6" w:tplc="FB80F40E" w:tentative="1">
      <w:start w:val="1"/>
      <w:numFmt w:val="decimal"/>
      <w:lvlText w:val="%7."/>
      <w:lvlJc w:val="left"/>
      <w:pPr>
        <w:ind w:left="5400" w:hanging="360"/>
      </w:pPr>
    </w:lvl>
    <w:lvl w:ilvl="7" w:tplc="528E60F8" w:tentative="1">
      <w:start w:val="1"/>
      <w:numFmt w:val="lowerLetter"/>
      <w:lvlText w:val="%8."/>
      <w:lvlJc w:val="left"/>
      <w:pPr>
        <w:ind w:left="6120" w:hanging="360"/>
      </w:pPr>
    </w:lvl>
    <w:lvl w:ilvl="8" w:tplc="A56CA43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AE3809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5E2C86" w:tentative="1">
      <w:start w:val="1"/>
      <w:numFmt w:val="lowerLetter"/>
      <w:lvlText w:val="%2."/>
      <w:lvlJc w:val="left"/>
      <w:pPr>
        <w:ind w:left="1440" w:hanging="360"/>
      </w:pPr>
    </w:lvl>
    <w:lvl w:ilvl="2" w:tplc="5798B968" w:tentative="1">
      <w:start w:val="1"/>
      <w:numFmt w:val="lowerRoman"/>
      <w:lvlText w:val="%3."/>
      <w:lvlJc w:val="right"/>
      <w:pPr>
        <w:ind w:left="2160" w:hanging="180"/>
      </w:pPr>
    </w:lvl>
    <w:lvl w:ilvl="3" w:tplc="593A786A" w:tentative="1">
      <w:start w:val="1"/>
      <w:numFmt w:val="decimal"/>
      <w:lvlText w:val="%4."/>
      <w:lvlJc w:val="left"/>
      <w:pPr>
        <w:ind w:left="2880" w:hanging="360"/>
      </w:pPr>
    </w:lvl>
    <w:lvl w:ilvl="4" w:tplc="03481F2C" w:tentative="1">
      <w:start w:val="1"/>
      <w:numFmt w:val="lowerLetter"/>
      <w:lvlText w:val="%5."/>
      <w:lvlJc w:val="left"/>
      <w:pPr>
        <w:ind w:left="3600" w:hanging="360"/>
      </w:pPr>
    </w:lvl>
    <w:lvl w:ilvl="5" w:tplc="63BC8526" w:tentative="1">
      <w:start w:val="1"/>
      <w:numFmt w:val="lowerRoman"/>
      <w:lvlText w:val="%6."/>
      <w:lvlJc w:val="right"/>
      <w:pPr>
        <w:ind w:left="4320" w:hanging="180"/>
      </w:pPr>
    </w:lvl>
    <w:lvl w:ilvl="6" w:tplc="9858FA7A" w:tentative="1">
      <w:start w:val="1"/>
      <w:numFmt w:val="decimal"/>
      <w:lvlText w:val="%7."/>
      <w:lvlJc w:val="left"/>
      <w:pPr>
        <w:ind w:left="5040" w:hanging="360"/>
      </w:pPr>
    </w:lvl>
    <w:lvl w:ilvl="7" w:tplc="C0A047C4" w:tentative="1">
      <w:start w:val="1"/>
      <w:numFmt w:val="lowerLetter"/>
      <w:lvlText w:val="%8."/>
      <w:lvlJc w:val="left"/>
      <w:pPr>
        <w:ind w:left="5760" w:hanging="360"/>
      </w:pPr>
    </w:lvl>
    <w:lvl w:ilvl="8" w:tplc="B874EB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9C1DAC"/>
    <w:multiLevelType w:val="hybridMultilevel"/>
    <w:tmpl w:val="21727644"/>
    <w:lvl w:ilvl="0" w:tplc="2FE60B88">
      <w:start w:val="1"/>
      <w:numFmt w:val="decimal"/>
      <w:lvlText w:val="%1."/>
      <w:lvlJc w:val="left"/>
      <w:pPr>
        <w:ind w:left="4930" w:hanging="360"/>
      </w:pPr>
    </w:lvl>
    <w:lvl w:ilvl="1" w:tplc="E11EF7E2" w:tentative="1">
      <w:start w:val="1"/>
      <w:numFmt w:val="lowerLetter"/>
      <w:lvlText w:val="%2."/>
      <w:lvlJc w:val="left"/>
      <w:pPr>
        <w:ind w:left="5650" w:hanging="360"/>
      </w:pPr>
    </w:lvl>
    <w:lvl w:ilvl="2" w:tplc="5336AF28" w:tentative="1">
      <w:start w:val="1"/>
      <w:numFmt w:val="lowerRoman"/>
      <w:lvlText w:val="%3."/>
      <w:lvlJc w:val="right"/>
      <w:pPr>
        <w:ind w:left="6370" w:hanging="180"/>
      </w:pPr>
    </w:lvl>
    <w:lvl w:ilvl="3" w:tplc="204A20A6" w:tentative="1">
      <w:start w:val="1"/>
      <w:numFmt w:val="decimal"/>
      <w:lvlText w:val="%4."/>
      <w:lvlJc w:val="left"/>
      <w:pPr>
        <w:ind w:left="7090" w:hanging="360"/>
      </w:pPr>
    </w:lvl>
    <w:lvl w:ilvl="4" w:tplc="01A67FEC" w:tentative="1">
      <w:start w:val="1"/>
      <w:numFmt w:val="lowerLetter"/>
      <w:lvlText w:val="%5."/>
      <w:lvlJc w:val="left"/>
      <w:pPr>
        <w:ind w:left="7810" w:hanging="360"/>
      </w:pPr>
    </w:lvl>
    <w:lvl w:ilvl="5" w:tplc="0EB472E2" w:tentative="1">
      <w:start w:val="1"/>
      <w:numFmt w:val="lowerRoman"/>
      <w:lvlText w:val="%6."/>
      <w:lvlJc w:val="right"/>
      <w:pPr>
        <w:ind w:left="8530" w:hanging="180"/>
      </w:pPr>
    </w:lvl>
    <w:lvl w:ilvl="6" w:tplc="CA5007B2" w:tentative="1">
      <w:start w:val="1"/>
      <w:numFmt w:val="decimal"/>
      <w:lvlText w:val="%7."/>
      <w:lvlJc w:val="left"/>
      <w:pPr>
        <w:ind w:left="9250" w:hanging="360"/>
      </w:pPr>
    </w:lvl>
    <w:lvl w:ilvl="7" w:tplc="78827B90" w:tentative="1">
      <w:start w:val="1"/>
      <w:numFmt w:val="lowerLetter"/>
      <w:lvlText w:val="%8."/>
      <w:lvlJc w:val="left"/>
      <w:pPr>
        <w:ind w:left="9970" w:hanging="360"/>
      </w:pPr>
    </w:lvl>
    <w:lvl w:ilvl="8" w:tplc="B21EC3AC" w:tentative="1">
      <w:start w:val="1"/>
      <w:numFmt w:val="lowerRoman"/>
      <w:lvlText w:val="%9."/>
      <w:lvlJc w:val="right"/>
      <w:pPr>
        <w:ind w:left="1069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F9E42D5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844C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AF8662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36E3E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14C5F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82E6C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49C2A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BB673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0164AF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AA2609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77E52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8E5C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2F25F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4889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AB632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A046E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046A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4060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689C84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678F320" w:tentative="1">
      <w:start w:val="1"/>
      <w:numFmt w:val="lowerLetter"/>
      <w:lvlText w:val="%2."/>
      <w:lvlJc w:val="left"/>
      <w:pPr>
        <w:ind w:left="1440" w:hanging="360"/>
      </w:pPr>
    </w:lvl>
    <w:lvl w:ilvl="2" w:tplc="B9CC78FC" w:tentative="1">
      <w:start w:val="1"/>
      <w:numFmt w:val="lowerRoman"/>
      <w:lvlText w:val="%3."/>
      <w:lvlJc w:val="right"/>
      <w:pPr>
        <w:ind w:left="2160" w:hanging="180"/>
      </w:pPr>
    </w:lvl>
    <w:lvl w:ilvl="3" w:tplc="CB12FE1C" w:tentative="1">
      <w:start w:val="1"/>
      <w:numFmt w:val="decimal"/>
      <w:lvlText w:val="%4."/>
      <w:lvlJc w:val="left"/>
      <w:pPr>
        <w:ind w:left="2880" w:hanging="360"/>
      </w:pPr>
    </w:lvl>
    <w:lvl w:ilvl="4" w:tplc="45F2A886" w:tentative="1">
      <w:start w:val="1"/>
      <w:numFmt w:val="lowerLetter"/>
      <w:lvlText w:val="%5."/>
      <w:lvlJc w:val="left"/>
      <w:pPr>
        <w:ind w:left="3600" w:hanging="360"/>
      </w:pPr>
    </w:lvl>
    <w:lvl w:ilvl="5" w:tplc="CDA27D58" w:tentative="1">
      <w:start w:val="1"/>
      <w:numFmt w:val="lowerRoman"/>
      <w:lvlText w:val="%6."/>
      <w:lvlJc w:val="right"/>
      <w:pPr>
        <w:ind w:left="4320" w:hanging="180"/>
      </w:pPr>
    </w:lvl>
    <w:lvl w:ilvl="6" w:tplc="1554835E" w:tentative="1">
      <w:start w:val="1"/>
      <w:numFmt w:val="decimal"/>
      <w:lvlText w:val="%7."/>
      <w:lvlJc w:val="left"/>
      <w:pPr>
        <w:ind w:left="5040" w:hanging="360"/>
      </w:pPr>
    </w:lvl>
    <w:lvl w:ilvl="7" w:tplc="1304F916" w:tentative="1">
      <w:start w:val="1"/>
      <w:numFmt w:val="lowerLetter"/>
      <w:lvlText w:val="%8."/>
      <w:lvlJc w:val="left"/>
      <w:pPr>
        <w:ind w:left="5760" w:hanging="360"/>
      </w:pPr>
    </w:lvl>
    <w:lvl w:ilvl="8" w:tplc="6A9C4D9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2"/>
  </w:num>
  <w:num w:numId="15">
    <w:abstractNumId w:val="13"/>
  </w:num>
  <w:num w:numId="16">
    <w:abstractNumId w:val="10"/>
  </w:num>
  <w:num w:numId="17">
    <w:abstractNumId w:val="4"/>
  </w:num>
  <w:num w:numId="18">
    <w:abstractNumId w:val="23"/>
  </w:num>
  <w:num w:numId="19">
    <w:abstractNumId w:val="17"/>
  </w:num>
  <w:num w:numId="20">
    <w:abstractNumId w:val="3"/>
  </w:num>
  <w:num w:numId="21">
    <w:abstractNumId w:val="8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1E8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208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13FB"/>
    <w:rsid w:val="00112610"/>
    <w:rsid w:val="001127A8"/>
    <w:rsid w:val="00114CC9"/>
    <w:rsid w:val="001150A2"/>
    <w:rsid w:val="001155F3"/>
    <w:rsid w:val="001259BE"/>
    <w:rsid w:val="0013497D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468"/>
    <w:rsid w:val="00203268"/>
    <w:rsid w:val="0020346F"/>
    <w:rsid w:val="002060E7"/>
    <w:rsid w:val="00211AB4"/>
    <w:rsid w:val="00216BCD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01C3"/>
    <w:rsid w:val="00281DF1"/>
    <w:rsid w:val="002824EB"/>
    <w:rsid w:val="00290530"/>
    <w:rsid w:val="002913FA"/>
    <w:rsid w:val="00292F0F"/>
    <w:rsid w:val="00293B77"/>
    <w:rsid w:val="00293E29"/>
    <w:rsid w:val="002962A9"/>
    <w:rsid w:val="00297ABF"/>
    <w:rsid w:val="002A0821"/>
    <w:rsid w:val="002A2975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2068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535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6C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2DF1"/>
    <w:rsid w:val="004933DA"/>
    <w:rsid w:val="00495093"/>
    <w:rsid w:val="004976CB"/>
    <w:rsid w:val="004A681A"/>
    <w:rsid w:val="004B3A43"/>
    <w:rsid w:val="004C0111"/>
    <w:rsid w:val="004C6CC5"/>
    <w:rsid w:val="004D0602"/>
    <w:rsid w:val="004D0E7C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0CAA"/>
    <w:rsid w:val="00521DEC"/>
    <w:rsid w:val="00524327"/>
    <w:rsid w:val="00525A46"/>
    <w:rsid w:val="00531E1A"/>
    <w:rsid w:val="00531FDF"/>
    <w:rsid w:val="00532B99"/>
    <w:rsid w:val="00532D54"/>
    <w:rsid w:val="00540889"/>
    <w:rsid w:val="005456FA"/>
    <w:rsid w:val="00552B97"/>
    <w:rsid w:val="00553527"/>
    <w:rsid w:val="00554281"/>
    <w:rsid w:val="00554664"/>
    <w:rsid w:val="00556F57"/>
    <w:rsid w:val="005654A7"/>
    <w:rsid w:val="00571B62"/>
    <w:rsid w:val="00572C0B"/>
    <w:rsid w:val="00572C67"/>
    <w:rsid w:val="00572F33"/>
    <w:rsid w:val="00573810"/>
    <w:rsid w:val="0057457F"/>
    <w:rsid w:val="005778E2"/>
    <w:rsid w:val="00582D79"/>
    <w:rsid w:val="00593476"/>
    <w:rsid w:val="00593737"/>
    <w:rsid w:val="005A1A40"/>
    <w:rsid w:val="005A1CB1"/>
    <w:rsid w:val="005A2DF5"/>
    <w:rsid w:val="005A40DF"/>
    <w:rsid w:val="005A5EBA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1C60"/>
    <w:rsid w:val="005E45E4"/>
    <w:rsid w:val="005E4BA6"/>
    <w:rsid w:val="005E4E05"/>
    <w:rsid w:val="005E7BF5"/>
    <w:rsid w:val="005F1AD5"/>
    <w:rsid w:val="005F1C4D"/>
    <w:rsid w:val="005F4597"/>
    <w:rsid w:val="005F4A2B"/>
    <w:rsid w:val="005F5DE3"/>
    <w:rsid w:val="005F6871"/>
    <w:rsid w:val="005F7254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4BF2"/>
    <w:rsid w:val="006E54FC"/>
    <w:rsid w:val="006F4EA2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40F"/>
    <w:rsid w:val="00723976"/>
    <w:rsid w:val="007244EC"/>
    <w:rsid w:val="00726170"/>
    <w:rsid w:val="0073684A"/>
    <w:rsid w:val="00740A6D"/>
    <w:rsid w:val="00742319"/>
    <w:rsid w:val="007476D8"/>
    <w:rsid w:val="0076064B"/>
    <w:rsid w:val="00763031"/>
    <w:rsid w:val="0076462C"/>
    <w:rsid w:val="0076500A"/>
    <w:rsid w:val="00766847"/>
    <w:rsid w:val="007724E0"/>
    <w:rsid w:val="00777791"/>
    <w:rsid w:val="007805D3"/>
    <w:rsid w:val="00787BAE"/>
    <w:rsid w:val="00787FBE"/>
    <w:rsid w:val="00790D64"/>
    <w:rsid w:val="00791BCE"/>
    <w:rsid w:val="007936C9"/>
    <w:rsid w:val="00793CD7"/>
    <w:rsid w:val="007947C8"/>
    <w:rsid w:val="00794943"/>
    <w:rsid w:val="007A24CF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3E53"/>
    <w:rsid w:val="00894D0A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633C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6E5D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1DF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5632"/>
    <w:rsid w:val="00A1729F"/>
    <w:rsid w:val="00A21121"/>
    <w:rsid w:val="00A261D4"/>
    <w:rsid w:val="00A27973"/>
    <w:rsid w:val="00A3085C"/>
    <w:rsid w:val="00A308F7"/>
    <w:rsid w:val="00A32262"/>
    <w:rsid w:val="00A32E55"/>
    <w:rsid w:val="00A349C1"/>
    <w:rsid w:val="00A37898"/>
    <w:rsid w:val="00A4131A"/>
    <w:rsid w:val="00A4143E"/>
    <w:rsid w:val="00A43C79"/>
    <w:rsid w:val="00A525D4"/>
    <w:rsid w:val="00A54020"/>
    <w:rsid w:val="00A56E8A"/>
    <w:rsid w:val="00A65E90"/>
    <w:rsid w:val="00A67302"/>
    <w:rsid w:val="00A677DC"/>
    <w:rsid w:val="00A74E62"/>
    <w:rsid w:val="00A74E70"/>
    <w:rsid w:val="00A765ED"/>
    <w:rsid w:val="00A829A3"/>
    <w:rsid w:val="00A836A3"/>
    <w:rsid w:val="00A902E0"/>
    <w:rsid w:val="00A936FB"/>
    <w:rsid w:val="00A9380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B6FDA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547"/>
    <w:rsid w:val="00B447B2"/>
    <w:rsid w:val="00B44B99"/>
    <w:rsid w:val="00B45320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018"/>
    <w:rsid w:val="00B80AEA"/>
    <w:rsid w:val="00B81BD0"/>
    <w:rsid w:val="00B84244"/>
    <w:rsid w:val="00B844BE"/>
    <w:rsid w:val="00B8454E"/>
    <w:rsid w:val="00B90357"/>
    <w:rsid w:val="00B9041E"/>
    <w:rsid w:val="00B91790"/>
    <w:rsid w:val="00BA14F2"/>
    <w:rsid w:val="00BA4525"/>
    <w:rsid w:val="00BA7822"/>
    <w:rsid w:val="00BB1AE1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472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2546"/>
    <w:rsid w:val="00CC5EEC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6628"/>
    <w:rsid w:val="00D47E03"/>
    <w:rsid w:val="00D533B0"/>
    <w:rsid w:val="00D61BC7"/>
    <w:rsid w:val="00D6348B"/>
    <w:rsid w:val="00D70113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2FD0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3670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51A8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3493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021F"/>
    <w:rsid w:val="00E81AD9"/>
    <w:rsid w:val="00E81B70"/>
    <w:rsid w:val="00E84B1F"/>
    <w:rsid w:val="00E85A9A"/>
    <w:rsid w:val="00E8739D"/>
    <w:rsid w:val="00E90D46"/>
    <w:rsid w:val="00E9217B"/>
    <w:rsid w:val="00E97E81"/>
    <w:rsid w:val="00EA0FFE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48E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2F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6960"/>
    <w:rsid w:val="00FB0546"/>
    <w:rsid w:val="00FB1DE3"/>
    <w:rsid w:val="00FB4D8A"/>
    <w:rsid w:val="00FB6E6D"/>
    <w:rsid w:val="00FC03C2"/>
    <w:rsid w:val="00FC05C5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F34477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Standard">
    <w:name w:val="Standard"/>
    <w:rsid w:val="008F633C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D2381-986D-4632-BAC9-051431F0E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609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Zsákné Bujdosó Laura</cp:lastModifiedBy>
  <cp:revision>18</cp:revision>
  <cp:lastPrinted>2015-06-19T08:32:00Z</cp:lastPrinted>
  <dcterms:created xsi:type="dcterms:W3CDTF">2022-09-21T10:19:00Z</dcterms:created>
  <dcterms:modified xsi:type="dcterms:W3CDTF">2024-01-16T12:20:00Z</dcterms:modified>
</cp:coreProperties>
</file>